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3C8D9" w14:textId="3C59FBD5" w:rsidR="00326451" w:rsidRDefault="00CA14CB">
      <w:r>
        <w:rPr>
          <w:noProof/>
          <w:lang w:val="el-GR"/>
        </w:rPr>
        <w:pict w14:anchorId="771160BE">
          <v:shapetype id="_x0000_t202" coordsize="21600,21600" o:spt="202" path="m,l,21600r21600,l21600,xe">
            <v:stroke joinstyle="miter"/>
            <v:path gradientshapeok="t" o:connecttype="rect"/>
          </v:shapetype>
          <v:shape id="_x0000_s1067" type="#_x0000_t202" style="position:absolute;left:0;text-align:left;margin-left:4.8pt;margin-top:26.25pt;width:481.9pt;height:141.75pt;z-index:3;visibility:visible;mso-wrap-distance-left:9pt;mso-wrap-distance-top:3.6pt;mso-wrap-distance-right:9pt;mso-wrap-distance-bottom:3.6pt;mso-position-horizontal-relative:text;mso-position-vertical-relative:text;mso-width-relative:margin;mso-height-relative:margin;v-text-anchor:top" strokecolor="#5b9bd5" strokeweight="5pt">
            <v:stroke linestyle="thickThin"/>
            <v:shadow on="t" color="#868686" opacity=".5" offset="6pt,-6pt"/>
            <v:textbox style="mso-next-textbox:#_x0000_s1067">
              <w:txbxContent>
                <w:p w14:paraId="1E49D12A" w14:textId="77777777" w:rsidR="00326451" w:rsidRPr="000853E4" w:rsidRDefault="00326451" w:rsidP="00326451">
                  <w:pPr>
                    <w:pStyle w:val="af"/>
                    <w:spacing w:line="276" w:lineRule="auto"/>
                    <w:jc w:val="center"/>
                    <w:rPr>
                      <w:color w:val="1F4E79"/>
                      <w:sz w:val="48"/>
                      <w:szCs w:val="48"/>
                      <w:lang w:val="el-GR"/>
                    </w:rPr>
                  </w:pPr>
                  <w:r w:rsidRPr="000853E4">
                    <w:rPr>
                      <w:color w:val="1F4E79"/>
                      <w:sz w:val="48"/>
                      <w:szCs w:val="48"/>
                      <w:lang w:val="el-GR"/>
                    </w:rPr>
                    <w:t>ΓΕΩΠΟΝΙΚΟ ΠΑΝΕΠΙΣΤΗΜΙΟ ΑΘΗΝΩΝ</w:t>
                  </w:r>
                </w:p>
                <w:p w14:paraId="10EA019E" w14:textId="77777777" w:rsidR="00326451" w:rsidRPr="000853E4" w:rsidRDefault="00326451" w:rsidP="00326451">
                  <w:pPr>
                    <w:spacing w:line="276" w:lineRule="auto"/>
                    <w:jc w:val="center"/>
                    <w:rPr>
                      <w:color w:val="1F4E79"/>
                      <w:sz w:val="48"/>
                      <w:szCs w:val="48"/>
                      <w:lang w:val="el-GR"/>
                    </w:rPr>
                  </w:pPr>
                </w:p>
                <w:p w14:paraId="7C4CB734" w14:textId="11BE4B46" w:rsidR="00326451" w:rsidRPr="000853E4" w:rsidRDefault="00326451" w:rsidP="00326451">
                  <w:pPr>
                    <w:pStyle w:val="af"/>
                    <w:spacing w:line="276" w:lineRule="auto"/>
                    <w:jc w:val="center"/>
                    <w:rPr>
                      <w:color w:val="1F4E79"/>
                      <w:sz w:val="48"/>
                      <w:szCs w:val="48"/>
                      <w:lang w:val="el-GR"/>
                    </w:rPr>
                  </w:pPr>
                  <w:r w:rsidRPr="000853E4">
                    <w:rPr>
                      <w:color w:val="1F4E79"/>
                      <w:sz w:val="48"/>
                      <w:szCs w:val="48"/>
                      <w:lang w:val="el-GR"/>
                    </w:rPr>
                    <w:t>ΜΟΝΑΔΑ ΔΙΑΣΦΑΛΙΣΗΣ ΠΟΙΟΤΗΤΑΣ</w:t>
                  </w:r>
                </w:p>
              </w:txbxContent>
            </v:textbox>
            <w10:wrap type="square"/>
          </v:shape>
        </w:pict>
      </w:r>
    </w:p>
    <w:p w14:paraId="1750D920" w14:textId="7F7EBE5D" w:rsidR="00E05EEA" w:rsidRDefault="00CA14CB" w:rsidP="00E05EEA">
      <w:pPr>
        <w:pStyle w:val="1"/>
        <w:spacing w:before="120" w:after="120" w:line="312" w:lineRule="auto"/>
        <w:jc w:val="left"/>
        <w:rPr>
          <w:szCs w:val="24"/>
          <w:lang w:val="el-GR"/>
        </w:rPr>
      </w:pPr>
      <w:r>
        <w:rPr>
          <w:noProof/>
          <w:lang w:val="el-GR"/>
        </w:rPr>
        <w:pict w14:anchorId="7F6416AA">
          <v:shape id="Πλαίσιο κειμένου 2" o:spid="_x0000_s1066" type="#_x0000_t202" style="position:absolute;margin-left:-2pt;margin-top:183.55pt;width:481.9pt;height:283.45pt;z-index:2;visibility:visible;mso-wrap-distance-left:9pt;mso-wrap-distance-top:3.6pt;mso-wrap-distance-right:9pt;mso-wrap-distance-bottom:3.6pt;mso-position-horizontal-relative:text;mso-position-vertical-relative:text;mso-width-relative:margin;mso-height-relative:margin;v-text-anchor:top" fillcolor="#deeaf6" strokecolor="#deeaf6">
            <v:shadow on="t" opacity=".5" offset="6pt,-6pt"/>
            <v:textbox>
              <w:txbxContent>
                <w:p w14:paraId="5C881507" w14:textId="77777777" w:rsidR="00326451" w:rsidRPr="00E05EEA" w:rsidRDefault="00326451" w:rsidP="00326451">
                  <w:pPr>
                    <w:jc w:val="center"/>
                    <w:rPr>
                      <w:rFonts w:cs="Calibri"/>
                      <w:sz w:val="36"/>
                      <w:szCs w:val="36"/>
                      <w:lang w:val="el-GR"/>
                    </w:rPr>
                  </w:pPr>
                </w:p>
                <w:p w14:paraId="6B9B8EB9" w14:textId="77777777" w:rsidR="00326451" w:rsidRPr="00E05EEA" w:rsidRDefault="00326451" w:rsidP="00326451">
                  <w:pPr>
                    <w:jc w:val="center"/>
                    <w:rPr>
                      <w:rFonts w:cs="Calibri"/>
                      <w:sz w:val="36"/>
                      <w:szCs w:val="36"/>
                      <w:lang w:val="el-GR"/>
                    </w:rPr>
                  </w:pPr>
                </w:p>
                <w:p w14:paraId="49BF3F99" w14:textId="77777777" w:rsidR="00326451" w:rsidRDefault="00326451" w:rsidP="00326451">
                  <w:pPr>
                    <w:jc w:val="center"/>
                    <w:rPr>
                      <w:rFonts w:ascii="Calibri Light" w:hAnsi="Calibri Light" w:cs="Calibri Light"/>
                      <w:color w:val="4472C4"/>
                      <w:sz w:val="36"/>
                      <w:szCs w:val="36"/>
                      <w:lang w:val="el-GR"/>
                    </w:rPr>
                  </w:pPr>
                  <w:r>
                    <w:rPr>
                      <w:rFonts w:ascii="Calibri Light" w:hAnsi="Calibri Light" w:cs="Calibri Light"/>
                      <w:color w:val="4472C4"/>
                      <w:sz w:val="36"/>
                      <w:szCs w:val="36"/>
                      <w:lang w:val="el-GR"/>
                    </w:rPr>
                    <w:t>ΔΙΑΔΙΚΑΣΙΑ ΕΣΔΠ</w:t>
                  </w:r>
                </w:p>
                <w:p w14:paraId="48F7BC1B" w14:textId="77777777" w:rsidR="00326451" w:rsidRDefault="00326451" w:rsidP="00326451">
                  <w:pPr>
                    <w:jc w:val="center"/>
                    <w:rPr>
                      <w:rFonts w:ascii="Calibri Light" w:hAnsi="Calibri Light" w:cs="Calibri Light"/>
                      <w:color w:val="4472C4"/>
                      <w:sz w:val="36"/>
                      <w:szCs w:val="36"/>
                      <w:lang w:val="el-GR"/>
                    </w:rPr>
                  </w:pPr>
                </w:p>
                <w:p w14:paraId="62F82462" w14:textId="13D5328C" w:rsidR="00326451" w:rsidRDefault="00326451" w:rsidP="00326451">
                  <w:pPr>
                    <w:jc w:val="center"/>
                    <w:rPr>
                      <w:rFonts w:ascii="Calibri Light" w:hAnsi="Calibri Light" w:cs="Calibri Light"/>
                      <w:color w:val="4472C4"/>
                      <w:sz w:val="36"/>
                      <w:szCs w:val="36"/>
                      <w:lang w:val="el-GR"/>
                    </w:rPr>
                  </w:pPr>
                  <w:r>
                    <w:rPr>
                      <w:rFonts w:ascii="Calibri Light" w:hAnsi="Calibri Light" w:cs="Calibri Light"/>
                      <w:color w:val="4472C4"/>
                      <w:sz w:val="36"/>
                      <w:szCs w:val="36"/>
                      <w:lang w:val="el-GR"/>
                    </w:rPr>
                    <w:t>Δ-2.</w:t>
                  </w:r>
                  <w:r w:rsidR="000E22C6">
                    <w:rPr>
                      <w:rFonts w:ascii="Calibri Light" w:hAnsi="Calibri Light" w:cs="Calibri Light"/>
                      <w:color w:val="4472C4"/>
                      <w:sz w:val="36"/>
                      <w:szCs w:val="36"/>
                      <w:lang w:val="el-GR"/>
                    </w:rPr>
                    <w:t>2</w:t>
                  </w:r>
                  <w:r>
                    <w:rPr>
                      <w:rFonts w:ascii="Calibri Light" w:hAnsi="Calibri Light" w:cs="Calibri Light"/>
                      <w:color w:val="4472C4"/>
                      <w:sz w:val="36"/>
                      <w:szCs w:val="36"/>
                      <w:lang w:val="el-GR"/>
                    </w:rPr>
                    <w:t xml:space="preserve"> ΔΙΑΘΕΣΗ ΚΑΙ ΔΙΑΧΕΙΡΙΣΗ </w:t>
                  </w:r>
                  <w:r w:rsidR="007D29A5">
                    <w:rPr>
                      <w:rFonts w:ascii="Calibri Light" w:hAnsi="Calibri Light" w:cs="Calibri Light"/>
                      <w:color w:val="4472C4"/>
                      <w:sz w:val="36"/>
                      <w:szCs w:val="36"/>
                      <w:lang w:val="el-GR"/>
                    </w:rPr>
                    <w:t>ΥΠΟΔΟΜΩΝ</w:t>
                  </w:r>
                  <w:r w:rsidR="00E12CA4">
                    <w:rPr>
                      <w:rFonts w:ascii="Calibri Light" w:hAnsi="Calibri Light" w:cs="Calibri Light"/>
                      <w:color w:val="4472C4"/>
                      <w:sz w:val="36"/>
                      <w:szCs w:val="36"/>
                      <w:lang w:val="el-GR"/>
                    </w:rPr>
                    <w:t xml:space="preserve"> ΚΑΙ ΥΠΗΡΕΣΙΩΝ</w:t>
                  </w:r>
                </w:p>
              </w:txbxContent>
            </v:textbox>
            <w10:wrap type="square"/>
          </v:shape>
        </w:pict>
      </w:r>
    </w:p>
    <w:p w14:paraId="64034C08" w14:textId="167AAEF0" w:rsidR="00326451" w:rsidRDefault="00326451" w:rsidP="00326451">
      <w:pPr>
        <w:rPr>
          <w:lang w:val="el-GR"/>
        </w:rPr>
      </w:pPr>
    </w:p>
    <w:p w14:paraId="33842219" w14:textId="77777777" w:rsidR="00326451" w:rsidRDefault="00326451" w:rsidP="00326451">
      <w:pPr>
        <w:rPr>
          <w:lang w:val="el-GR"/>
        </w:rPr>
      </w:pPr>
    </w:p>
    <w:p w14:paraId="77E7FB69" w14:textId="77777777" w:rsidR="00326451" w:rsidRDefault="00326451" w:rsidP="00326451">
      <w:pPr>
        <w:rPr>
          <w:lang w:val="el-GR"/>
        </w:rPr>
      </w:pPr>
    </w:p>
    <w:p w14:paraId="664A4E0F" w14:textId="77777777" w:rsidR="00326451" w:rsidRPr="00326451" w:rsidRDefault="00326451" w:rsidP="00326451">
      <w:pPr>
        <w:rPr>
          <w:lang w:val="el-GR"/>
        </w:rPr>
      </w:pPr>
    </w:p>
    <w:p w14:paraId="154091CC" w14:textId="37FF2C55" w:rsidR="00B14994" w:rsidRDefault="00E05EEA" w:rsidP="00E05EEA">
      <w:pPr>
        <w:rPr>
          <w:rFonts w:ascii="Cambria" w:hAnsi="Cambria"/>
          <w:b/>
          <w:bCs/>
          <w:color w:val="4472C4"/>
          <w:sz w:val="28"/>
          <w:szCs w:val="28"/>
          <w:lang w:val="el-GR"/>
        </w:rPr>
      </w:pPr>
      <w:bookmarkStart w:id="0" w:name="_GoBack"/>
      <w:bookmarkEnd w:id="0"/>
      <w:r>
        <w:rPr>
          <w:lang w:val="el-GR"/>
        </w:rPr>
        <w:br w:type="page"/>
      </w:r>
      <w:r w:rsidR="009455C9">
        <w:rPr>
          <w:rFonts w:ascii="Cambria" w:hAnsi="Cambria"/>
          <w:b/>
          <w:bCs/>
          <w:color w:val="4472C4"/>
          <w:sz w:val="28"/>
          <w:szCs w:val="28"/>
          <w:lang w:val="el-GR"/>
        </w:rPr>
        <w:lastRenderedPageBreak/>
        <w:t>ΠΙΝΑΚΑΣ ΠΕΡΙΕΧΟΜΕΝΩΝ</w:t>
      </w:r>
    </w:p>
    <w:p w14:paraId="6925F714" w14:textId="77777777" w:rsidR="009455C9" w:rsidRPr="009455C9" w:rsidRDefault="009455C9" w:rsidP="009455C9">
      <w:pPr>
        <w:rPr>
          <w:lang w:val="el-GR"/>
        </w:rPr>
      </w:pPr>
    </w:p>
    <w:p w14:paraId="5033011B" w14:textId="20E781E2" w:rsidR="00273294" w:rsidRDefault="00273294">
      <w:pPr>
        <w:pStyle w:val="10"/>
        <w:tabs>
          <w:tab w:val="left" w:pos="440"/>
          <w:tab w:val="right" w:leader="dot" w:pos="9737"/>
        </w:tabs>
        <w:rPr>
          <w:noProof/>
          <w:kern w:val="2"/>
          <w:sz w:val="24"/>
          <w:szCs w:val="24"/>
          <w:lang w:val="el-GR" w:eastAsia="el-GR"/>
        </w:rPr>
      </w:pPr>
      <w:r>
        <w:fldChar w:fldCharType="begin"/>
      </w:r>
      <w:r>
        <w:instrText xml:space="preserve"> TOC \o "1-1" \h \z \u </w:instrText>
      </w:r>
      <w:r>
        <w:fldChar w:fldCharType="separate"/>
      </w:r>
      <w:hyperlink w:anchor="_Toc170221184" w:history="1">
        <w:r w:rsidRPr="000F1757">
          <w:rPr>
            <w:rStyle w:val="-"/>
            <w:rFonts w:cs="Arial"/>
            <w:noProof/>
            <w:lang w:val="el-GR"/>
          </w:rPr>
          <w:t>1</w:t>
        </w:r>
        <w:r>
          <w:rPr>
            <w:noProof/>
            <w:kern w:val="2"/>
            <w:sz w:val="24"/>
            <w:szCs w:val="24"/>
            <w:lang w:val="el-GR" w:eastAsia="el-GR"/>
          </w:rPr>
          <w:tab/>
        </w:r>
        <w:r w:rsidRPr="000F1757">
          <w:rPr>
            <w:rStyle w:val="-"/>
            <w:rFonts w:cs="Arial"/>
            <w:noProof/>
            <w:lang w:val="el-GR"/>
          </w:rPr>
          <w:t>ΣΚΟΠΟΣ</w:t>
        </w:r>
        <w:r>
          <w:rPr>
            <w:noProof/>
            <w:webHidden/>
          </w:rPr>
          <w:tab/>
        </w:r>
        <w:r>
          <w:rPr>
            <w:noProof/>
            <w:webHidden/>
          </w:rPr>
          <w:fldChar w:fldCharType="begin"/>
        </w:r>
        <w:r>
          <w:rPr>
            <w:noProof/>
            <w:webHidden/>
          </w:rPr>
          <w:instrText xml:space="preserve"> PAGEREF _Toc170221184 \h </w:instrText>
        </w:r>
        <w:r>
          <w:rPr>
            <w:noProof/>
            <w:webHidden/>
          </w:rPr>
        </w:r>
        <w:r>
          <w:rPr>
            <w:noProof/>
            <w:webHidden/>
          </w:rPr>
          <w:fldChar w:fldCharType="separate"/>
        </w:r>
        <w:r w:rsidR="00320334">
          <w:rPr>
            <w:noProof/>
            <w:webHidden/>
          </w:rPr>
          <w:t>3</w:t>
        </w:r>
        <w:r>
          <w:rPr>
            <w:noProof/>
            <w:webHidden/>
          </w:rPr>
          <w:fldChar w:fldCharType="end"/>
        </w:r>
      </w:hyperlink>
    </w:p>
    <w:p w14:paraId="4FBE4BCA" w14:textId="034ECF13" w:rsidR="00273294" w:rsidRDefault="00CA14CB">
      <w:pPr>
        <w:pStyle w:val="10"/>
        <w:tabs>
          <w:tab w:val="left" w:pos="440"/>
          <w:tab w:val="right" w:leader="dot" w:pos="9737"/>
        </w:tabs>
        <w:rPr>
          <w:noProof/>
          <w:kern w:val="2"/>
          <w:sz w:val="24"/>
          <w:szCs w:val="24"/>
          <w:lang w:val="el-GR" w:eastAsia="el-GR"/>
        </w:rPr>
      </w:pPr>
      <w:hyperlink w:anchor="_Toc170221185" w:history="1">
        <w:r w:rsidR="00273294" w:rsidRPr="000F1757">
          <w:rPr>
            <w:rStyle w:val="-"/>
            <w:rFonts w:cs="Arial"/>
            <w:noProof/>
            <w:lang w:val="el-GR"/>
          </w:rPr>
          <w:t>2</w:t>
        </w:r>
        <w:r w:rsidR="00273294">
          <w:rPr>
            <w:noProof/>
            <w:kern w:val="2"/>
            <w:sz w:val="24"/>
            <w:szCs w:val="24"/>
            <w:lang w:val="el-GR" w:eastAsia="el-GR"/>
          </w:rPr>
          <w:tab/>
        </w:r>
        <w:r w:rsidR="00273294" w:rsidRPr="000F1757">
          <w:rPr>
            <w:rStyle w:val="-"/>
            <w:rFonts w:cs="Arial"/>
            <w:noProof/>
            <w:lang w:val="el-GR"/>
          </w:rPr>
          <w:t>ΒΗΜΑΤΑ ΥΛΟΠΟΙΗΣΗΣ</w:t>
        </w:r>
        <w:r w:rsidR="00273294">
          <w:rPr>
            <w:noProof/>
            <w:webHidden/>
          </w:rPr>
          <w:tab/>
        </w:r>
        <w:r w:rsidR="00273294">
          <w:rPr>
            <w:noProof/>
            <w:webHidden/>
          </w:rPr>
          <w:fldChar w:fldCharType="begin"/>
        </w:r>
        <w:r w:rsidR="00273294">
          <w:rPr>
            <w:noProof/>
            <w:webHidden/>
          </w:rPr>
          <w:instrText xml:space="preserve"> PAGEREF _Toc170221185 \h </w:instrText>
        </w:r>
        <w:r w:rsidR="00273294">
          <w:rPr>
            <w:noProof/>
            <w:webHidden/>
          </w:rPr>
        </w:r>
        <w:r w:rsidR="00273294">
          <w:rPr>
            <w:noProof/>
            <w:webHidden/>
          </w:rPr>
          <w:fldChar w:fldCharType="separate"/>
        </w:r>
        <w:r w:rsidR="00320334">
          <w:rPr>
            <w:noProof/>
            <w:webHidden/>
          </w:rPr>
          <w:t>3</w:t>
        </w:r>
        <w:r w:rsidR="00273294">
          <w:rPr>
            <w:noProof/>
            <w:webHidden/>
          </w:rPr>
          <w:fldChar w:fldCharType="end"/>
        </w:r>
      </w:hyperlink>
    </w:p>
    <w:p w14:paraId="526E5C33" w14:textId="676D044C" w:rsidR="00273294" w:rsidRDefault="00CA14CB">
      <w:pPr>
        <w:pStyle w:val="10"/>
        <w:tabs>
          <w:tab w:val="left" w:pos="440"/>
          <w:tab w:val="right" w:leader="dot" w:pos="9737"/>
        </w:tabs>
        <w:rPr>
          <w:noProof/>
          <w:kern w:val="2"/>
          <w:sz w:val="24"/>
          <w:szCs w:val="24"/>
          <w:lang w:val="el-GR" w:eastAsia="el-GR"/>
        </w:rPr>
      </w:pPr>
      <w:hyperlink w:anchor="_Toc170221186" w:history="1">
        <w:r w:rsidR="00273294" w:rsidRPr="000F1757">
          <w:rPr>
            <w:rStyle w:val="-"/>
            <w:rFonts w:cs="Arial"/>
            <w:noProof/>
            <w:lang w:val="el-GR"/>
          </w:rPr>
          <w:t>3</w:t>
        </w:r>
        <w:r w:rsidR="00273294">
          <w:rPr>
            <w:noProof/>
            <w:kern w:val="2"/>
            <w:sz w:val="24"/>
            <w:szCs w:val="24"/>
            <w:lang w:val="el-GR" w:eastAsia="el-GR"/>
          </w:rPr>
          <w:tab/>
        </w:r>
        <w:r w:rsidR="00273294" w:rsidRPr="000F1757">
          <w:rPr>
            <w:rStyle w:val="-"/>
            <w:rFonts w:cs="Arial"/>
            <w:noProof/>
            <w:lang w:val="el-GR"/>
          </w:rPr>
          <w:t>ΧΡΟΝΟΔΙΑΓΡΑΜΜΑ</w:t>
        </w:r>
        <w:r w:rsidR="00273294">
          <w:rPr>
            <w:noProof/>
            <w:webHidden/>
          </w:rPr>
          <w:tab/>
        </w:r>
        <w:r w:rsidR="00273294">
          <w:rPr>
            <w:noProof/>
            <w:webHidden/>
          </w:rPr>
          <w:fldChar w:fldCharType="begin"/>
        </w:r>
        <w:r w:rsidR="00273294">
          <w:rPr>
            <w:noProof/>
            <w:webHidden/>
          </w:rPr>
          <w:instrText xml:space="preserve"> PAGEREF _Toc170221186 \h </w:instrText>
        </w:r>
        <w:r w:rsidR="00273294">
          <w:rPr>
            <w:noProof/>
            <w:webHidden/>
          </w:rPr>
        </w:r>
        <w:r w:rsidR="00273294">
          <w:rPr>
            <w:noProof/>
            <w:webHidden/>
          </w:rPr>
          <w:fldChar w:fldCharType="separate"/>
        </w:r>
        <w:r w:rsidR="00320334">
          <w:rPr>
            <w:noProof/>
            <w:webHidden/>
          </w:rPr>
          <w:t>4</w:t>
        </w:r>
        <w:r w:rsidR="00273294">
          <w:rPr>
            <w:noProof/>
            <w:webHidden/>
          </w:rPr>
          <w:fldChar w:fldCharType="end"/>
        </w:r>
      </w:hyperlink>
    </w:p>
    <w:p w14:paraId="6ED3E5DE" w14:textId="7CC38EFE" w:rsidR="00273294" w:rsidRDefault="00CA14CB">
      <w:pPr>
        <w:pStyle w:val="10"/>
        <w:tabs>
          <w:tab w:val="left" w:pos="440"/>
          <w:tab w:val="right" w:leader="dot" w:pos="9737"/>
        </w:tabs>
        <w:rPr>
          <w:noProof/>
          <w:kern w:val="2"/>
          <w:sz w:val="24"/>
          <w:szCs w:val="24"/>
          <w:lang w:val="el-GR" w:eastAsia="el-GR"/>
        </w:rPr>
      </w:pPr>
      <w:hyperlink w:anchor="_Toc170221187" w:history="1">
        <w:r w:rsidR="00273294" w:rsidRPr="000F1757">
          <w:rPr>
            <w:rStyle w:val="-"/>
            <w:rFonts w:cs="Arial"/>
            <w:noProof/>
            <w:lang w:val="el-GR"/>
          </w:rPr>
          <w:t>4</w:t>
        </w:r>
        <w:r w:rsidR="00273294">
          <w:rPr>
            <w:noProof/>
            <w:kern w:val="2"/>
            <w:sz w:val="24"/>
            <w:szCs w:val="24"/>
            <w:lang w:val="el-GR" w:eastAsia="el-GR"/>
          </w:rPr>
          <w:tab/>
        </w:r>
        <w:r w:rsidR="00273294" w:rsidRPr="000F1757">
          <w:rPr>
            <w:rStyle w:val="-"/>
            <w:rFonts w:cs="Arial"/>
            <w:noProof/>
            <w:lang w:val="el-GR"/>
          </w:rPr>
          <w:t>ΣΧΕΤΙΚΑ ΕΓΓΡΑΦΑ</w:t>
        </w:r>
        <w:r w:rsidR="00273294">
          <w:rPr>
            <w:noProof/>
            <w:webHidden/>
          </w:rPr>
          <w:tab/>
        </w:r>
        <w:r w:rsidR="00273294">
          <w:rPr>
            <w:noProof/>
            <w:webHidden/>
          </w:rPr>
          <w:fldChar w:fldCharType="begin"/>
        </w:r>
        <w:r w:rsidR="00273294">
          <w:rPr>
            <w:noProof/>
            <w:webHidden/>
          </w:rPr>
          <w:instrText xml:space="preserve"> PAGEREF _Toc170221187 \h </w:instrText>
        </w:r>
        <w:r w:rsidR="00273294">
          <w:rPr>
            <w:noProof/>
            <w:webHidden/>
          </w:rPr>
        </w:r>
        <w:r w:rsidR="00273294">
          <w:rPr>
            <w:noProof/>
            <w:webHidden/>
          </w:rPr>
          <w:fldChar w:fldCharType="separate"/>
        </w:r>
        <w:r w:rsidR="00320334">
          <w:rPr>
            <w:noProof/>
            <w:webHidden/>
          </w:rPr>
          <w:t>4</w:t>
        </w:r>
        <w:r w:rsidR="00273294">
          <w:rPr>
            <w:noProof/>
            <w:webHidden/>
          </w:rPr>
          <w:fldChar w:fldCharType="end"/>
        </w:r>
      </w:hyperlink>
    </w:p>
    <w:p w14:paraId="52267194" w14:textId="284C3F95" w:rsidR="00273294" w:rsidRDefault="00CA14CB">
      <w:pPr>
        <w:pStyle w:val="10"/>
        <w:tabs>
          <w:tab w:val="left" w:pos="440"/>
          <w:tab w:val="right" w:leader="dot" w:pos="9737"/>
        </w:tabs>
        <w:rPr>
          <w:noProof/>
          <w:kern w:val="2"/>
          <w:sz w:val="24"/>
          <w:szCs w:val="24"/>
          <w:lang w:val="el-GR" w:eastAsia="el-GR"/>
        </w:rPr>
      </w:pPr>
      <w:hyperlink w:anchor="_Toc170221188" w:history="1">
        <w:r w:rsidR="00273294" w:rsidRPr="000F1757">
          <w:rPr>
            <w:rStyle w:val="-"/>
            <w:rFonts w:cs="Arial"/>
            <w:noProof/>
            <w:lang w:val="el-GR"/>
          </w:rPr>
          <w:t>5</w:t>
        </w:r>
        <w:r w:rsidR="00273294">
          <w:rPr>
            <w:noProof/>
            <w:kern w:val="2"/>
            <w:sz w:val="24"/>
            <w:szCs w:val="24"/>
            <w:lang w:val="el-GR" w:eastAsia="el-GR"/>
          </w:rPr>
          <w:tab/>
        </w:r>
        <w:r w:rsidR="00273294" w:rsidRPr="000F1757">
          <w:rPr>
            <w:rStyle w:val="-"/>
            <w:rFonts w:cs="Arial"/>
            <w:noProof/>
            <w:lang w:val="el-GR"/>
          </w:rPr>
          <w:t>ΤΕΚΜΗΡΙΩΣΗ - ΑΡΧΕΙΑ</w:t>
        </w:r>
        <w:r w:rsidR="00273294">
          <w:rPr>
            <w:noProof/>
            <w:webHidden/>
          </w:rPr>
          <w:tab/>
        </w:r>
        <w:r w:rsidR="00273294">
          <w:rPr>
            <w:noProof/>
            <w:webHidden/>
          </w:rPr>
          <w:fldChar w:fldCharType="begin"/>
        </w:r>
        <w:r w:rsidR="00273294">
          <w:rPr>
            <w:noProof/>
            <w:webHidden/>
          </w:rPr>
          <w:instrText xml:space="preserve"> PAGEREF _Toc170221188 \h </w:instrText>
        </w:r>
        <w:r w:rsidR="00273294">
          <w:rPr>
            <w:noProof/>
            <w:webHidden/>
          </w:rPr>
        </w:r>
        <w:r w:rsidR="00273294">
          <w:rPr>
            <w:noProof/>
            <w:webHidden/>
          </w:rPr>
          <w:fldChar w:fldCharType="separate"/>
        </w:r>
        <w:r w:rsidR="00320334">
          <w:rPr>
            <w:noProof/>
            <w:webHidden/>
          </w:rPr>
          <w:t>4</w:t>
        </w:r>
        <w:r w:rsidR="00273294">
          <w:rPr>
            <w:noProof/>
            <w:webHidden/>
          </w:rPr>
          <w:fldChar w:fldCharType="end"/>
        </w:r>
      </w:hyperlink>
    </w:p>
    <w:p w14:paraId="27E02564" w14:textId="340F27DB" w:rsidR="00273294" w:rsidRDefault="00CA14CB">
      <w:pPr>
        <w:pStyle w:val="10"/>
        <w:tabs>
          <w:tab w:val="left" w:pos="440"/>
          <w:tab w:val="right" w:leader="dot" w:pos="9737"/>
        </w:tabs>
        <w:rPr>
          <w:noProof/>
          <w:kern w:val="2"/>
          <w:sz w:val="24"/>
          <w:szCs w:val="24"/>
          <w:lang w:val="el-GR" w:eastAsia="el-GR"/>
        </w:rPr>
      </w:pPr>
      <w:hyperlink w:anchor="_Toc170221189" w:history="1">
        <w:r w:rsidR="00273294" w:rsidRPr="000F1757">
          <w:rPr>
            <w:rStyle w:val="-"/>
            <w:rFonts w:cs="Arial"/>
            <w:noProof/>
            <w:lang w:val="el-GR"/>
          </w:rPr>
          <w:t>6</w:t>
        </w:r>
        <w:r w:rsidR="00273294">
          <w:rPr>
            <w:noProof/>
            <w:kern w:val="2"/>
            <w:sz w:val="24"/>
            <w:szCs w:val="24"/>
            <w:lang w:val="el-GR" w:eastAsia="el-GR"/>
          </w:rPr>
          <w:tab/>
        </w:r>
        <w:r w:rsidR="00273294" w:rsidRPr="000F1757">
          <w:rPr>
            <w:rStyle w:val="-"/>
            <w:rFonts w:cs="Arial"/>
            <w:noProof/>
            <w:lang w:val="el-GR"/>
          </w:rPr>
          <w:t>ΥΠΕΥΘΥΝΟΤΗΤΕΣ</w:t>
        </w:r>
        <w:r w:rsidR="00273294">
          <w:rPr>
            <w:noProof/>
            <w:webHidden/>
          </w:rPr>
          <w:tab/>
        </w:r>
        <w:r w:rsidR="00273294">
          <w:rPr>
            <w:noProof/>
            <w:webHidden/>
          </w:rPr>
          <w:fldChar w:fldCharType="begin"/>
        </w:r>
        <w:r w:rsidR="00273294">
          <w:rPr>
            <w:noProof/>
            <w:webHidden/>
          </w:rPr>
          <w:instrText xml:space="preserve"> PAGEREF _Toc170221189 \h </w:instrText>
        </w:r>
        <w:r w:rsidR="00273294">
          <w:rPr>
            <w:noProof/>
            <w:webHidden/>
          </w:rPr>
        </w:r>
        <w:r w:rsidR="00273294">
          <w:rPr>
            <w:noProof/>
            <w:webHidden/>
          </w:rPr>
          <w:fldChar w:fldCharType="separate"/>
        </w:r>
        <w:r w:rsidR="00320334">
          <w:rPr>
            <w:noProof/>
            <w:webHidden/>
          </w:rPr>
          <w:t>4</w:t>
        </w:r>
        <w:r w:rsidR="00273294">
          <w:rPr>
            <w:noProof/>
            <w:webHidden/>
          </w:rPr>
          <w:fldChar w:fldCharType="end"/>
        </w:r>
      </w:hyperlink>
    </w:p>
    <w:p w14:paraId="5D073303" w14:textId="3F324747" w:rsidR="00273294" w:rsidRDefault="00CA14CB">
      <w:pPr>
        <w:pStyle w:val="10"/>
        <w:tabs>
          <w:tab w:val="left" w:pos="440"/>
          <w:tab w:val="right" w:leader="dot" w:pos="9737"/>
        </w:tabs>
        <w:rPr>
          <w:noProof/>
          <w:kern w:val="2"/>
          <w:sz w:val="24"/>
          <w:szCs w:val="24"/>
          <w:lang w:val="el-GR" w:eastAsia="el-GR"/>
        </w:rPr>
      </w:pPr>
      <w:hyperlink w:anchor="_Toc170221190" w:history="1">
        <w:r w:rsidR="00273294" w:rsidRPr="000F1757">
          <w:rPr>
            <w:rStyle w:val="-"/>
            <w:rFonts w:cs="Arial"/>
            <w:noProof/>
            <w:lang w:val="el-GR"/>
          </w:rPr>
          <w:t>7</w:t>
        </w:r>
        <w:r w:rsidR="00273294">
          <w:rPr>
            <w:noProof/>
            <w:kern w:val="2"/>
            <w:sz w:val="24"/>
            <w:szCs w:val="24"/>
            <w:lang w:val="el-GR" w:eastAsia="el-GR"/>
          </w:rPr>
          <w:tab/>
        </w:r>
        <w:r w:rsidR="00273294" w:rsidRPr="000F1757">
          <w:rPr>
            <w:rStyle w:val="-"/>
            <w:rFonts w:cs="Arial"/>
            <w:noProof/>
            <w:lang w:val="el-GR"/>
          </w:rPr>
          <w:t>ΕΠΕΞΗΓΗΣΕΙΣ</w:t>
        </w:r>
        <w:r w:rsidR="00273294">
          <w:rPr>
            <w:noProof/>
            <w:webHidden/>
          </w:rPr>
          <w:tab/>
        </w:r>
        <w:r w:rsidR="00273294">
          <w:rPr>
            <w:noProof/>
            <w:webHidden/>
          </w:rPr>
          <w:fldChar w:fldCharType="begin"/>
        </w:r>
        <w:r w:rsidR="00273294">
          <w:rPr>
            <w:noProof/>
            <w:webHidden/>
          </w:rPr>
          <w:instrText xml:space="preserve"> PAGEREF _Toc170221190 \h </w:instrText>
        </w:r>
        <w:r w:rsidR="00273294">
          <w:rPr>
            <w:noProof/>
            <w:webHidden/>
          </w:rPr>
        </w:r>
        <w:r w:rsidR="00273294">
          <w:rPr>
            <w:noProof/>
            <w:webHidden/>
          </w:rPr>
          <w:fldChar w:fldCharType="separate"/>
        </w:r>
        <w:r w:rsidR="00320334">
          <w:rPr>
            <w:noProof/>
            <w:webHidden/>
          </w:rPr>
          <w:t>4</w:t>
        </w:r>
        <w:r w:rsidR="00273294">
          <w:rPr>
            <w:noProof/>
            <w:webHidden/>
          </w:rPr>
          <w:fldChar w:fldCharType="end"/>
        </w:r>
      </w:hyperlink>
    </w:p>
    <w:p w14:paraId="783CD114" w14:textId="2536F79D" w:rsidR="00273294" w:rsidRDefault="00CA14CB">
      <w:pPr>
        <w:pStyle w:val="10"/>
        <w:tabs>
          <w:tab w:val="left" w:pos="440"/>
          <w:tab w:val="right" w:leader="dot" w:pos="9737"/>
        </w:tabs>
        <w:rPr>
          <w:noProof/>
          <w:kern w:val="2"/>
          <w:sz w:val="24"/>
          <w:szCs w:val="24"/>
          <w:lang w:val="el-GR" w:eastAsia="el-GR"/>
        </w:rPr>
      </w:pPr>
      <w:hyperlink w:anchor="_Toc170221191" w:history="1">
        <w:r w:rsidR="00273294" w:rsidRPr="000F1757">
          <w:rPr>
            <w:rStyle w:val="-"/>
            <w:rFonts w:cs="Arial"/>
            <w:noProof/>
            <w:lang w:val="el-GR"/>
          </w:rPr>
          <w:t>8</w:t>
        </w:r>
        <w:r w:rsidR="00273294">
          <w:rPr>
            <w:noProof/>
            <w:kern w:val="2"/>
            <w:sz w:val="24"/>
            <w:szCs w:val="24"/>
            <w:lang w:val="el-GR" w:eastAsia="el-GR"/>
          </w:rPr>
          <w:tab/>
        </w:r>
        <w:r w:rsidR="00273294" w:rsidRPr="000F1757">
          <w:rPr>
            <w:rStyle w:val="-"/>
            <w:rFonts w:cs="Arial"/>
            <w:noProof/>
            <w:lang w:val="el-GR"/>
          </w:rPr>
          <w:t>ΟΔΗΓΙΕΣ ΕΡΓΑΣΙΑΣ</w:t>
        </w:r>
        <w:r w:rsidR="00273294">
          <w:rPr>
            <w:noProof/>
            <w:webHidden/>
          </w:rPr>
          <w:tab/>
        </w:r>
        <w:r w:rsidR="00273294">
          <w:rPr>
            <w:noProof/>
            <w:webHidden/>
          </w:rPr>
          <w:fldChar w:fldCharType="begin"/>
        </w:r>
        <w:r w:rsidR="00273294">
          <w:rPr>
            <w:noProof/>
            <w:webHidden/>
          </w:rPr>
          <w:instrText xml:space="preserve"> PAGEREF _Toc170221191 \h </w:instrText>
        </w:r>
        <w:r w:rsidR="00273294">
          <w:rPr>
            <w:noProof/>
            <w:webHidden/>
          </w:rPr>
        </w:r>
        <w:r w:rsidR="00273294">
          <w:rPr>
            <w:noProof/>
            <w:webHidden/>
          </w:rPr>
          <w:fldChar w:fldCharType="separate"/>
        </w:r>
        <w:r w:rsidR="00320334">
          <w:rPr>
            <w:noProof/>
            <w:webHidden/>
          </w:rPr>
          <w:t>4</w:t>
        </w:r>
        <w:r w:rsidR="00273294">
          <w:rPr>
            <w:noProof/>
            <w:webHidden/>
          </w:rPr>
          <w:fldChar w:fldCharType="end"/>
        </w:r>
      </w:hyperlink>
    </w:p>
    <w:p w14:paraId="502DE80C" w14:textId="6F148E4F" w:rsidR="00273294" w:rsidRDefault="00CA14CB">
      <w:pPr>
        <w:pStyle w:val="10"/>
        <w:tabs>
          <w:tab w:val="left" w:pos="440"/>
          <w:tab w:val="right" w:leader="dot" w:pos="9737"/>
        </w:tabs>
        <w:rPr>
          <w:noProof/>
          <w:kern w:val="2"/>
          <w:sz w:val="24"/>
          <w:szCs w:val="24"/>
          <w:lang w:val="el-GR" w:eastAsia="el-GR"/>
        </w:rPr>
      </w:pPr>
      <w:hyperlink w:anchor="_Toc170221192" w:history="1">
        <w:r w:rsidR="00273294" w:rsidRPr="000F1757">
          <w:rPr>
            <w:rStyle w:val="-"/>
            <w:rFonts w:cs="Arial"/>
            <w:noProof/>
            <w:lang w:val="el-GR"/>
          </w:rPr>
          <w:t>9</w:t>
        </w:r>
        <w:r w:rsidR="00273294">
          <w:rPr>
            <w:noProof/>
            <w:kern w:val="2"/>
            <w:sz w:val="24"/>
            <w:szCs w:val="24"/>
            <w:lang w:val="el-GR" w:eastAsia="el-GR"/>
          </w:rPr>
          <w:tab/>
        </w:r>
        <w:r w:rsidR="00273294" w:rsidRPr="000F1757">
          <w:rPr>
            <w:rStyle w:val="-"/>
            <w:rFonts w:cs="Arial"/>
            <w:noProof/>
            <w:lang w:val="el-GR"/>
          </w:rPr>
          <w:t>ΔΙΑΓΡΑΜΜΑ ΡΟΗΣ</w:t>
        </w:r>
        <w:r w:rsidR="00273294">
          <w:rPr>
            <w:noProof/>
            <w:webHidden/>
          </w:rPr>
          <w:tab/>
        </w:r>
        <w:r w:rsidR="00273294">
          <w:rPr>
            <w:noProof/>
            <w:webHidden/>
          </w:rPr>
          <w:fldChar w:fldCharType="begin"/>
        </w:r>
        <w:r w:rsidR="00273294">
          <w:rPr>
            <w:noProof/>
            <w:webHidden/>
          </w:rPr>
          <w:instrText xml:space="preserve"> PAGEREF _Toc170221192 \h </w:instrText>
        </w:r>
        <w:r w:rsidR="00273294">
          <w:rPr>
            <w:noProof/>
            <w:webHidden/>
          </w:rPr>
        </w:r>
        <w:r w:rsidR="00273294">
          <w:rPr>
            <w:noProof/>
            <w:webHidden/>
          </w:rPr>
          <w:fldChar w:fldCharType="separate"/>
        </w:r>
        <w:r w:rsidR="00320334">
          <w:rPr>
            <w:noProof/>
            <w:webHidden/>
          </w:rPr>
          <w:t>5</w:t>
        </w:r>
        <w:r w:rsidR="00273294">
          <w:rPr>
            <w:noProof/>
            <w:webHidden/>
          </w:rPr>
          <w:fldChar w:fldCharType="end"/>
        </w:r>
      </w:hyperlink>
    </w:p>
    <w:p w14:paraId="1F399C6A" w14:textId="0C2BF0E6" w:rsidR="00B14994" w:rsidRDefault="00273294">
      <w:r>
        <w:fldChar w:fldCharType="end"/>
      </w:r>
    </w:p>
    <w:p w14:paraId="00324D4D" w14:textId="77777777" w:rsidR="00B14994" w:rsidRDefault="00B14994" w:rsidP="00B14994">
      <w:pPr>
        <w:rPr>
          <w:lang w:val="el-GR"/>
        </w:rPr>
      </w:pPr>
    </w:p>
    <w:p w14:paraId="24CC3EB1" w14:textId="77777777" w:rsidR="00B14994" w:rsidRDefault="00B14994" w:rsidP="00B14994">
      <w:pPr>
        <w:rPr>
          <w:lang w:val="el-GR"/>
        </w:rPr>
      </w:pPr>
    </w:p>
    <w:p w14:paraId="4A8DDD39" w14:textId="77777777" w:rsidR="00B14994" w:rsidRDefault="00B14994" w:rsidP="00B14994">
      <w:pPr>
        <w:rPr>
          <w:lang w:val="el-GR"/>
        </w:rPr>
      </w:pPr>
    </w:p>
    <w:p w14:paraId="3F6CC287" w14:textId="77777777" w:rsidR="00B14994" w:rsidRDefault="00B14994" w:rsidP="00B14994">
      <w:pPr>
        <w:rPr>
          <w:lang w:val="el-GR"/>
        </w:rPr>
      </w:pPr>
    </w:p>
    <w:p w14:paraId="4A6F8152" w14:textId="77777777" w:rsidR="00B14994" w:rsidRDefault="00B14994" w:rsidP="00B14994">
      <w:pPr>
        <w:rPr>
          <w:lang w:val="el-GR"/>
        </w:rPr>
      </w:pPr>
    </w:p>
    <w:p w14:paraId="32C0FD2F" w14:textId="224AA2E4" w:rsidR="00B14994" w:rsidRDefault="00B9215C" w:rsidP="00B9215C">
      <w:pPr>
        <w:tabs>
          <w:tab w:val="left" w:pos="2914"/>
        </w:tabs>
        <w:rPr>
          <w:lang w:val="el-GR"/>
        </w:rPr>
      </w:pPr>
      <w:r>
        <w:rPr>
          <w:lang w:val="el-GR"/>
        </w:rPr>
        <w:tab/>
      </w:r>
    </w:p>
    <w:p w14:paraId="30BDB81C" w14:textId="77777777" w:rsidR="00B14994" w:rsidRDefault="00B14994" w:rsidP="00B14994">
      <w:pPr>
        <w:rPr>
          <w:lang w:val="el-GR"/>
        </w:rPr>
      </w:pPr>
    </w:p>
    <w:p w14:paraId="794CE14F" w14:textId="77777777" w:rsidR="00B14994" w:rsidRDefault="00B14994" w:rsidP="00B14994">
      <w:pPr>
        <w:rPr>
          <w:lang w:val="el-GR"/>
        </w:rPr>
      </w:pPr>
    </w:p>
    <w:p w14:paraId="156C9D6C" w14:textId="77777777" w:rsidR="00B14994" w:rsidRDefault="00B14994" w:rsidP="00B14994">
      <w:pPr>
        <w:rPr>
          <w:lang w:val="el-GR"/>
        </w:rPr>
      </w:pPr>
    </w:p>
    <w:p w14:paraId="02DFE652" w14:textId="77777777" w:rsidR="00B14994" w:rsidRDefault="00B14994" w:rsidP="00B14994">
      <w:pPr>
        <w:rPr>
          <w:lang w:val="el-GR"/>
        </w:rPr>
      </w:pPr>
    </w:p>
    <w:p w14:paraId="62938019" w14:textId="77777777" w:rsidR="00B14994" w:rsidRDefault="00B14994" w:rsidP="00B14994">
      <w:pPr>
        <w:rPr>
          <w:lang w:val="el-GR"/>
        </w:rPr>
      </w:pPr>
    </w:p>
    <w:p w14:paraId="4FA634A5" w14:textId="77777777" w:rsidR="00B14994" w:rsidRDefault="00B14994" w:rsidP="00B14994">
      <w:pPr>
        <w:rPr>
          <w:lang w:val="el-GR"/>
        </w:rPr>
      </w:pPr>
    </w:p>
    <w:p w14:paraId="363E8E8F" w14:textId="77777777" w:rsidR="00B14994" w:rsidRDefault="00B14994" w:rsidP="00B14994">
      <w:pPr>
        <w:rPr>
          <w:lang w:val="el-GR"/>
        </w:rPr>
      </w:pPr>
    </w:p>
    <w:p w14:paraId="18EFDE04" w14:textId="77777777" w:rsidR="00B14994" w:rsidRDefault="00B14994" w:rsidP="00B14994">
      <w:pPr>
        <w:rPr>
          <w:lang w:val="el-GR"/>
        </w:rPr>
      </w:pPr>
    </w:p>
    <w:p w14:paraId="37711026" w14:textId="77777777" w:rsidR="00B14994" w:rsidRDefault="00B14994" w:rsidP="00B14994">
      <w:pPr>
        <w:rPr>
          <w:lang w:val="el-GR"/>
        </w:rPr>
      </w:pPr>
    </w:p>
    <w:p w14:paraId="07855128" w14:textId="77777777" w:rsidR="00B14994" w:rsidRDefault="00B14994" w:rsidP="00B14994">
      <w:pPr>
        <w:rPr>
          <w:lang w:val="el-GR"/>
        </w:rPr>
      </w:pPr>
    </w:p>
    <w:p w14:paraId="20872CB9" w14:textId="77777777" w:rsidR="00B14994" w:rsidRDefault="00B14994" w:rsidP="00B14994">
      <w:pPr>
        <w:rPr>
          <w:lang w:val="el-GR"/>
        </w:rPr>
      </w:pPr>
    </w:p>
    <w:p w14:paraId="7CCB69BA" w14:textId="77777777" w:rsidR="00B14994" w:rsidRDefault="00B14994" w:rsidP="00B14994">
      <w:pPr>
        <w:rPr>
          <w:lang w:val="el-GR"/>
        </w:rPr>
      </w:pPr>
    </w:p>
    <w:p w14:paraId="5A5861DB" w14:textId="77777777" w:rsidR="005230D9" w:rsidRPr="00341B0F" w:rsidRDefault="005230D9" w:rsidP="005230D9">
      <w:pPr>
        <w:pStyle w:val="1"/>
        <w:spacing w:before="120" w:after="120" w:line="312" w:lineRule="auto"/>
        <w:jc w:val="left"/>
        <w:rPr>
          <w:rFonts w:ascii="Calibri" w:hAnsi="Calibri" w:cs="Arial"/>
          <w:szCs w:val="22"/>
          <w:lang w:val="el-GR"/>
        </w:rPr>
      </w:pPr>
      <w:bookmarkStart w:id="1" w:name="_Toc481663127"/>
      <w:bookmarkStart w:id="2" w:name="_Toc137671114"/>
      <w:bookmarkStart w:id="3" w:name="_Toc170221184"/>
      <w:r w:rsidRPr="00341B0F">
        <w:rPr>
          <w:rFonts w:ascii="Calibri" w:hAnsi="Calibri" w:cs="Arial"/>
          <w:szCs w:val="22"/>
          <w:lang w:val="el-GR"/>
        </w:rPr>
        <w:lastRenderedPageBreak/>
        <w:t>1</w:t>
      </w:r>
      <w:r w:rsidRPr="00341B0F">
        <w:rPr>
          <w:rFonts w:ascii="Calibri" w:hAnsi="Calibri" w:cs="Arial"/>
          <w:szCs w:val="22"/>
          <w:lang w:val="el-GR"/>
        </w:rPr>
        <w:tab/>
        <w:t>ΣΚΟΠΟΣ</w:t>
      </w:r>
      <w:bookmarkEnd w:id="1"/>
      <w:bookmarkEnd w:id="2"/>
      <w:bookmarkEnd w:id="3"/>
    </w:p>
    <w:p w14:paraId="1967B089" w14:textId="4C5A7A05" w:rsidR="0063316F" w:rsidRPr="00613E02" w:rsidRDefault="005230D9" w:rsidP="009D0422">
      <w:pPr>
        <w:rPr>
          <w:rFonts w:cs="Calibri"/>
          <w:szCs w:val="22"/>
          <w:lang w:val="el-GR"/>
        </w:rPr>
      </w:pPr>
      <w:r w:rsidRPr="00E96452">
        <w:rPr>
          <w:rFonts w:cs="Arial"/>
          <w:szCs w:val="22"/>
          <w:lang w:val="el-GR"/>
        </w:rPr>
        <w:t>Η Διαδικασία αυτή καθορίζει το</w:t>
      </w:r>
      <w:r>
        <w:rPr>
          <w:rFonts w:cs="Arial"/>
          <w:szCs w:val="22"/>
          <w:lang w:val="el-GR"/>
        </w:rPr>
        <w:t>ν</w:t>
      </w:r>
      <w:r w:rsidRPr="00E96452">
        <w:rPr>
          <w:rFonts w:cs="Arial"/>
          <w:szCs w:val="22"/>
          <w:lang w:val="el-GR"/>
        </w:rPr>
        <w:t xml:space="preserve"> </w:t>
      </w:r>
      <w:r>
        <w:rPr>
          <w:rFonts w:cs="Arial"/>
          <w:szCs w:val="22"/>
          <w:lang w:val="el-GR"/>
        </w:rPr>
        <w:t>τρόπο</w:t>
      </w:r>
      <w:r w:rsidRPr="00E96452">
        <w:rPr>
          <w:rFonts w:cs="Arial"/>
          <w:szCs w:val="22"/>
          <w:lang w:val="el-GR"/>
        </w:rPr>
        <w:t xml:space="preserve"> με το</w:t>
      </w:r>
      <w:r>
        <w:rPr>
          <w:rFonts w:cs="Arial"/>
          <w:szCs w:val="22"/>
          <w:lang w:val="el-GR"/>
        </w:rPr>
        <w:t>ν</w:t>
      </w:r>
      <w:r w:rsidRPr="00E96452">
        <w:rPr>
          <w:rFonts w:cs="Arial"/>
          <w:szCs w:val="22"/>
          <w:lang w:val="el-GR"/>
        </w:rPr>
        <w:t xml:space="preserve"> οποίο </w:t>
      </w:r>
      <w:r w:rsidR="00A54CE4">
        <w:rPr>
          <w:rFonts w:cs="Arial"/>
          <w:szCs w:val="22"/>
          <w:lang w:val="el-GR"/>
        </w:rPr>
        <w:t xml:space="preserve">πραγματοποιείται η </w:t>
      </w:r>
      <w:r w:rsidR="0063316F">
        <w:rPr>
          <w:rFonts w:cs="Arial"/>
          <w:szCs w:val="22"/>
          <w:lang w:val="el-GR"/>
        </w:rPr>
        <w:t xml:space="preserve">διάθεση </w:t>
      </w:r>
      <w:r w:rsidR="00534648">
        <w:rPr>
          <w:rFonts w:cs="Arial"/>
          <w:szCs w:val="22"/>
          <w:lang w:val="el-GR"/>
        </w:rPr>
        <w:t xml:space="preserve">και </w:t>
      </w:r>
      <w:r w:rsidR="00A54CE4">
        <w:rPr>
          <w:rFonts w:cs="Arial"/>
          <w:szCs w:val="22"/>
          <w:lang w:val="el-GR"/>
        </w:rPr>
        <w:t>διαχείριση</w:t>
      </w:r>
      <w:r w:rsidR="009D0422">
        <w:rPr>
          <w:rFonts w:cs="Arial"/>
          <w:szCs w:val="22"/>
          <w:lang w:val="el-GR"/>
        </w:rPr>
        <w:t xml:space="preserve"> </w:t>
      </w:r>
      <w:r w:rsidR="0063316F" w:rsidRPr="00613E02">
        <w:rPr>
          <w:rFonts w:cs="Calibri"/>
          <w:szCs w:val="22"/>
          <w:lang w:val="el-GR"/>
        </w:rPr>
        <w:t>των  υποδομών</w:t>
      </w:r>
      <w:r w:rsidR="009D0422">
        <w:rPr>
          <w:rFonts w:cs="Calibri"/>
          <w:szCs w:val="22"/>
          <w:lang w:val="el-GR"/>
        </w:rPr>
        <w:t xml:space="preserve"> του ΓΠΑ.</w:t>
      </w:r>
    </w:p>
    <w:p w14:paraId="52160BB5" w14:textId="0DD7A44C" w:rsidR="005230D9" w:rsidRPr="00341B0F" w:rsidRDefault="005230D9" w:rsidP="005230D9">
      <w:pPr>
        <w:pStyle w:val="1"/>
        <w:spacing w:before="120" w:after="120" w:line="312" w:lineRule="auto"/>
        <w:jc w:val="left"/>
        <w:rPr>
          <w:rFonts w:ascii="Calibri" w:hAnsi="Calibri" w:cs="Arial"/>
          <w:szCs w:val="22"/>
          <w:lang w:val="el-GR"/>
        </w:rPr>
      </w:pPr>
      <w:bookmarkStart w:id="4" w:name="_Toc481663128"/>
      <w:bookmarkStart w:id="5" w:name="_Toc137671115"/>
      <w:bookmarkStart w:id="6" w:name="_Toc170221185"/>
      <w:r w:rsidRPr="00341B0F">
        <w:rPr>
          <w:rFonts w:ascii="Calibri" w:hAnsi="Calibri" w:cs="Arial"/>
          <w:szCs w:val="22"/>
          <w:lang w:val="el-GR"/>
        </w:rPr>
        <w:t>2</w:t>
      </w:r>
      <w:r w:rsidRPr="00341B0F">
        <w:rPr>
          <w:rFonts w:ascii="Calibri" w:hAnsi="Calibri" w:cs="Arial"/>
          <w:szCs w:val="22"/>
          <w:lang w:val="el-GR"/>
        </w:rPr>
        <w:tab/>
      </w:r>
      <w:bookmarkEnd w:id="4"/>
      <w:r w:rsidR="003E5650">
        <w:rPr>
          <w:rFonts w:ascii="Calibri" w:hAnsi="Calibri" w:cs="Arial"/>
          <w:szCs w:val="22"/>
          <w:lang w:val="el-GR"/>
        </w:rPr>
        <w:t>ΒΗΜΑΤΑ ΥΛΟΠΟΙΗΣΗΣ</w:t>
      </w:r>
      <w:bookmarkEnd w:id="5"/>
      <w:bookmarkEnd w:id="6"/>
    </w:p>
    <w:p w14:paraId="315D73AC" w14:textId="05BE495A" w:rsidR="005230D9" w:rsidRPr="00437846" w:rsidRDefault="005230D9" w:rsidP="009D0422">
      <w:pPr>
        <w:ind w:left="1440" w:hanging="1440"/>
        <w:rPr>
          <w:lang w:val="el-GR"/>
        </w:rPr>
      </w:pPr>
      <w:r w:rsidRPr="00437846">
        <w:rPr>
          <w:lang w:val="el-GR"/>
        </w:rPr>
        <w:t>ΥΠΕΥΘΥΝΟΣ:</w:t>
      </w:r>
      <w:r w:rsidRPr="00437846">
        <w:rPr>
          <w:lang w:val="el-GR"/>
        </w:rPr>
        <w:tab/>
      </w:r>
      <w:r w:rsidR="009D0422" w:rsidRPr="009D0422">
        <w:rPr>
          <w:lang w:val="el-GR"/>
        </w:rPr>
        <w:t xml:space="preserve">Πρύτανης, Αντιπρύτανης </w:t>
      </w:r>
      <w:r w:rsidR="00502C76">
        <w:rPr>
          <w:lang w:val="el-GR"/>
        </w:rPr>
        <w:t>Έρευνας</w:t>
      </w:r>
      <w:r w:rsidR="00986686">
        <w:rPr>
          <w:lang w:val="el-GR"/>
        </w:rPr>
        <w:t>,</w:t>
      </w:r>
      <w:r w:rsidR="00502C76">
        <w:rPr>
          <w:lang w:val="el-GR"/>
        </w:rPr>
        <w:t xml:space="preserve"> </w:t>
      </w:r>
      <w:r w:rsidR="009D0422" w:rsidRPr="009D0422">
        <w:rPr>
          <w:lang w:val="el-GR"/>
        </w:rPr>
        <w:t>Οικονομικών και Ανάπτυξης,</w:t>
      </w:r>
      <w:r w:rsidR="009D0422">
        <w:rPr>
          <w:lang w:val="el-GR"/>
        </w:rPr>
        <w:t xml:space="preserve"> </w:t>
      </w:r>
      <w:r w:rsidR="009D0422" w:rsidRPr="009D0422">
        <w:rPr>
          <w:lang w:val="el-GR"/>
        </w:rPr>
        <w:t>Μονάδα Στρατηγικού Σχεδιασμού, Τεχνικ</w:t>
      </w:r>
      <w:r w:rsidR="00502C76">
        <w:rPr>
          <w:lang w:val="el-GR"/>
        </w:rPr>
        <w:t>ή</w:t>
      </w:r>
      <w:r w:rsidR="009D0422" w:rsidRPr="009D0422">
        <w:rPr>
          <w:lang w:val="el-GR"/>
        </w:rPr>
        <w:t xml:space="preserve"> Υπηρεσί</w:t>
      </w:r>
      <w:r w:rsidR="00502C76">
        <w:rPr>
          <w:lang w:val="el-GR"/>
        </w:rPr>
        <w:t>α</w:t>
      </w:r>
      <w:r w:rsidR="009D0422" w:rsidRPr="009D0422">
        <w:rPr>
          <w:lang w:val="el-GR"/>
        </w:rPr>
        <w:t>, Ακαδημαϊκές &amp; Διοικητικές Μονάδες</w:t>
      </w:r>
    </w:p>
    <w:p w14:paraId="692B666C" w14:textId="33906326" w:rsidR="005230D9" w:rsidRPr="00437846" w:rsidRDefault="009D0422" w:rsidP="005230D9">
      <w:pPr>
        <w:spacing w:before="120" w:after="120"/>
        <w:rPr>
          <w:rFonts w:cs="Arial"/>
          <w:szCs w:val="22"/>
          <w:lang w:val="el-GR"/>
        </w:rPr>
      </w:pPr>
      <w:r>
        <w:rPr>
          <w:rFonts w:cs="Arial"/>
          <w:szCs w:val="22"/>
          <w:lang w:val="el-GR"/>
        </w:rPr>
        <w:t xml:space="preserve">ΜΟΔΙΠ </w:t>
      </w:r>
      <w:r w:rsidR="005230D9" w:rsidRPr="00437846">
        <w:rPr>
          <w:rFonts w:cs="Arial"/>
          <w:szCs w:val="22"/>
          <w:lang w:val="el-GR"/>
        </w:rPr>
        <w:t>ΑΡΧΕΙΑ:</w:t>
      </w:r>
      <w:r w:rsidR="00B32E12">
        <w:rPr>
          <w:rFonts w:cs="Arial"/>
          <w:szCs w:val="22"/>
          <w:lang w:val="el-GR"/>
        </w:rPr>
        <w:tab/>
      </w:r>
      <w:r w:rsidR="00B32E12">
        <w:rPr>
          <w:rFonts w:cs="Arial"/>
          <w:szCs w:val="22"/>
          <w:lang w:val="el-GR"/>
        </w:rPr>
        <w:tab/>
      </w:r>
    </w:p>
    <w:p w14:paraId="403D9675" w14:textId="77777777" w:rsidR="00B32E12" w:rsidRDefault="005230D9" w:rsidP="005230D9">
      <w:pPr>
        <w:spacing w:before="120" w:after="120"/>
        <w:rPr>
          <w:rFonts w:cs="Arial"/>
          <w:szCs w:val="22"/>
          <w:lang w:val="el-GR"/>
        </w:rPr>
      </w:pPr>
      <w:r w:rsidRPr="00437846">
        <w:rPr>
          <w:rFonts w:cs="Arial"/>
          <w:szCs w:val="22"/>
          <w:lang w:val="el-GR"/>
        </w:rPr>
        <w:t>ΠΕΡΙΓΡΑΦΗ:</w:t>
      </w:r>
      <w:r w:rsidRPr="00437846">
        <w:rPr>
          <w:rFonts w:cs="Arial"/>
          <w:szCs w:val="22"/>
          <w:lang w:val="el-GR"/>
        </w:rPr>
        <w:tab/>
      </w:r>
    </w:p>
    <w:p w14:paraId="34EA0577" w14:textId="77777777" w:rsidR="006D3BCF" w:rsidRPr="006D265E" w:rsidRDefault="006D3BCF" w:rsidP="006D3BCF">
      <w:pPr>
        <w:rPr>
          <w:lang w:val="el-GR"/>
        </w:rPr>
      </w:pPr>
      <w:r w:rsidRPr="006D265E">
        <w:rPr>
          <w:lang w:val="el-GR"/>
        </w:rPr>
        <w:t>Στο πλαίσιο εφαρμογής του ΕΣΔΠ, το ΓΠΑ αναπτύσσει και εφαρμόζει διαδικασίες ή/και εσωτερικούς κανονισμούς, που αφορούν στη</w:t>
      </w:r>
      <w:r>
        <w:rPr>
          <w:lang w:val="el-GR"/>
        </w:rPr>
        <w:t>ν</w:t>
      </w:r>
      <w:r w:rsidRPr="006D265E">
        <w:rPr>
          <w:lang w:val="el-GR"/>
        </w:rPr>
        <w:t xml:space="preserve"> διαχείριση των υποδομών και του περιβάλλοντος εργασίας του ανθρώπινου δυναμικού, προκειμένου να επιδρούν θετικά στην εργασία του προσωπικού και των φοιτητών.</w:t>
      </w:r>
    </w:p>
    <w:p w14:paraId="10E08401" w14:textId="77777777" w:rsidR="006D3BCF" w:rsidRPr="006D265E" w:rsidRDefault="006D3BCF" w:rsidP="006D3BCF">
      <w:pPr>
        <w:rPr>
          <w:lang w:val="el-GR"/>
        </w:rPr>
      </w:pPr>
      <w:r w:rsidRPr="006D265E">
        <w:rPr>
          <w:lang w:val="el-GR"/>
        </w:rPr>
        <w:t xml:space="preserve">Με την έννοια </w:t>
      </w:r>
      <w:r>
        <w:rPr>
          <w:i/>
          <w:iCs/>
          <w:lang w:val="el-GR"/>
        </w:rPr>
        <w:t>Υ</w:t>
      </w:r>
      <w:r w:rsidRPr="006D265E">
        <w:rPr>
          <w:i/>
          <w:iCs/>
          <w:lang w:val="el-GR"/>
        </w:rPr>
        <w:t>ποδομές</w:t>
      </w:r>
      <w:r w:rsidRPr="006D265E">
        <w:rPr>
          <w:lang w:val="el-GR"/>
        </w:rPr>
        <w:t xml:space="preserve"> εννοούνται οι χώροι διδασκαλίας, έρευνας, εργαστηριακών ασκήσεων, βιβλιοθηκών, οι βοηθητικοί χώροι, οι χώροι γραφείων, οι αίθουσες υπολογιστών, κ.λπ.. Με τον όρο </w:t>
      </w:r>
      <w:r>
        <w:rPr>
          <w:i/>
          <w:iCs/>
          <w:lang w:val="el-GR"/>
        </w:rPr>
        <w:t>Π</w:t>
      </w:r>
      <w:r w:rsidRPr="006D265E">
        <w:rPr>
          <w:i/>
          <w:iCs/>
          <w:lang w:val="el-GR"/>
        </w:rPr>
        <w:t xml:space="preserve">εριβάλλον </w:t>
      </w:r>
      <w:r>
        <w:rPr>
          <w:i/>
          <w:iCs/>
          <w:lang w:val="el-GR"/>
        </w:rPr>
        <w:t>Ε</w:t>
      </w:r>
      <w:r w:rsidRPr="006D265E">
        <w:rPr>
          <w:i/>
          <w:iCs/>
          <w:lang w:val="el-GR"/>
        </w:rPr>
        <w:t>ργασίας</w:t>
      </w:r>
      <w:r w:rsidRPr="006D265E">
        <w:rPr>
          <w:lang w:val="el-GR"/>
        </w:rPr>
        <w:t xml:space="preserve"> νοείται ο φωτισμός, ο κλιματισμός, ο εξαερισμός, η εμφάνιση, οι χώροι υγιεινής, κ.λπ..</w:t>
      </w:r>
    </w:p>
    <w:p w14:paraId="4FB555F2" w14:textId="7CFF0D20" w:rsidR="006D3BCF" w:rsidRDefault="006D3BCF" w:rsidP="006D3BCF">
      <w:pPr>
        <w:rPr>
          <w:lang w:val="el-GR"/>
        </w:rPr>
      </w:pPr>
      <w:r w:rsidRPr="006D265E">
        <w:rPr>
          <w:rFonts w:cs="Calibri"/>
          <w:lang w:val="el-GR"/>
        </w:rPr>
        <w:t xml:space="preserve">Η ΜΟΔΙΠ παρέχει ετησίως (σε καθορισμένο χρόνο) στην </w:t>
      </w:r>
      <w:r>
        <w:rPr>
          <w:rFonts w:cs="Calibri"/>
          <w:lang w:val="el-GR"/>
        </w:rPr>
        <w:t>Δ</w:t>
      </w:r>
      <w:r w:rsidRPr="006D265E">
        <w:rPr>
          <w:rFonts w:cs="Calibri"/>
          <w:lang w:val="el-GR"/>
        </w:rPr>
        <w:t xml:space="preserve">ιοίκηση του Ιδρύματος (αρμόδιο Αντιπρύτανη) τα </w:t>
      </w:r>
      <w:r w:rsidRPr="006D265E">
        <w:rPr>
          <w:lang w:val="el-GR"/>
        </w:rPr>
        <w:t>δεδομένα λειτουργίας υποδομών και υπηρεσιών - από το ΟΠΕΣΠ ή άλλα πληροφοριακά συστήματα του Ιδρύματος- και αντίστοιχους δείκτες.</w:t>
      </w:r>
    </w:p>
    <w:p w14:paraId="7AAEF4A2" w14:textId="5554D0EB" w:rsidR="006D3BCF" w:rsidRDefault="006D3BCF" w:rsidP="006D3BCF">
      <w:pPr>
        <w:rPr>
          <w:lang w:val="el-GR"/>
        </w:rPr>
      </w:pPr>
      <w:r>
        <w:rPr>
          <w:lang w:val="el-GR"/>
        </w:rPr>
        <w:t>Η Μονάδα Στρατηγικού Σχεδιασμού ενημερώνει ετησίως την Διοίκηση για το Στρατηγικό Σχέδιο του Πανεπιστημίου καθώς και για τα Αναπτυξιακά Σχέδια των Σχολών και των Υπηρεσιών του Ιδρύματος, στα οποία αποτυπώνονται οι ανάγκες σε υποδομές και υπηρεσίες για την απρόσκοπτη εκπαιδευτική, ερευνητική και διοικητική λειτουργία.</w:t>
      </w:r>
    </w:p>
    <w:p w14:paraId="621A50C4" w14:textId="2D1C6F15" w:rsidR="006D3BCF" w:rsidRDefault="006D3BCF" w:rsidP="005973B2">
      <w:pPr>
        <w:rPr>
          <w:lang w:val="el-GR"/>
        </w:rPr>
      </w:pPr>
      <w:r w:rsidRPr="00E22170">
        <w:rPr>
          <w:lang w:val="el-GR"/>
        </w:rPr>
        <w:t>Η Διοίκηση του Γεωπονικού Πανεπιστημίου Αθηνών, λαμβάνοντας υπόψη τα παραπάνω, καθώς και την αναπτυξιακή στρατηγική του Ιδρύματος, συντάσσει εισηγήσεις για την συμπλήρωση, κατάργηση, ανακατανομή ή αναβάθμισή τους.</w:t>
      </w:r>
    </w:p>
    <w:p w14:paraId="2E278297" w14:textId="77777777" w:rsidR="006D3BCF" w:rsidRDefault="006D3BCF" w:rsidP="006D3BCF">
      <w:pPr>
        <w:rPr>
          <w:lang w:val="el-GR"/>
        </w:rPr>
      </w:pPr>
      <w:r w:rsidRPr="00E22170">
        <w:rPr>
          <w:lang w:val="el-GR"/>
        </w:rPr>
        <w:t xml:space="preserve">Το αρμόδιο όργανο, έχοντας υπόψη τα παραπάνω, λαμβάνει απόφαση για </w:t>
      </w:r>
      <w:r>
        <w:rPr>
          <w:lang w:val="el-GR"/>
        </w:rPr>
        <w:t>την διάθεση</w:t>
      </w:r>
      <w:r w:rsidRPr="00E22170">
        <w:rPr>
          <w:lang w:val="el-GR"/>
        </w:rPr>
        <w:t>, ανακατανομή, συμπλήρωση, κατάργηση ή αναβάθμιση των υποδομών και υπηρεσιών, εφαρμόζοντ</w:t>
      </w:r>
      <w:r>
        <w:rPr>
          <w:lang w:val="el-GR"/>
        </w:rPr>
        <w:t>α</w:t>
      </w:r>
      <w:r w:rsidRPr="00E22170">
        <w:rPr>
          <w:lang w:val="el-GR"/>
        </w:rPr>
        <w:t xml:space="preserve">ς </w:t>
      </w:r>
      <w:r w:rsidRPr="00FE3C87">
        <w:rPr>
          <w:lang w:val="el-GR"/>
        </w:rPr>
        <w:t>τα, κατά</w:t>
      </w:r>
      <w:r w:rsidRPr="00E22170">
        <w:rPr>
          <w:lang w:val="el-GR"/>
        </w:rPr>
        <w:t xml:space="preserve"> περίπτωση, πλαίσια κριτηρίων κατανομής (π.χ</w:t>
      </w:r>
      <w:r>
        <w:rPr>
          <w:lang w:val="el-GR"/>
        </w:rPr>
        <w:t>.</w:t>
      </w:r>
      <w:r w:rsidRPr="00E22170">
        <w:rPr>
          <w:lang w:val="el-GR"/>
        </w:rPr>
        <w:t xml:space="preserve"> αλγόριθμοι με τ.μ</w:t>
      </w:r>
      <w:r>
        <w:rPr>
          <w:lang w:val="el-GR"/>
        </w:rPr>
        <w:t>.</w:t>
      </w:r>
      <w:r w:rsidRPr="00E22170">
        <w:rPr>
          <w:lang w:val="el-GR"/>
        </w:rPr>
        <w:t xml:space="preserve"> /άτομο κ.λπ</w:t>
      </w:r>
      <w:r>
        <w:rPr>
          <w:lang w:val="el-GR"/>
        </w:rPr>
        <w:t>.</w:t>
      </w:r>
      <w:r w:rsidRPr="00E22170">
        <w:rPr>
          <w:lang w:val="el-GR"/>
        </w:rPr>
        <w:t>).</w:t>
      </w:r>
    </w:p>
    <w:p w14:paraId="3CC9AB2E" w14:textId="77777777" w:rsidR="006D3BCF" w:rsidRPr="006D265E" w:rsidRDefault="006D3BCF" w:rsidP="006D3BCF">
      <w:pPr>
        <w:rPr>
          <w:lang w:val="el-GR"/>
        </w:rPr>
      </w:pPr>
      <w:r w:rsidRPr="006D265E">
        <w:rPr>
          <w:lang w:val="el-GR"/>
        </w:rPr>
        <w:t xml:space="preserve">Η απόφαση του αρμόδιου συλλογικού οργάνου δημοσιοποιείται στην ιστοσελίδα του Γεωπονικού Πανεπιστημίου Αθηνών. </w:t>
      </w:r>
    </w:p>
    <w:p w14:paraId="7FF03BAA" w14:textId="36DE4CC6" w:rsidR="006D3BCF" w:rsidRDefault="006D3BCF" w:rsidP="00E22170">
      <w:pPr>
        <w:rPr>
          <w:lang w:val="el-GR"/>
        </w:rPr>
      </w:pPr>
      <w:r w:rsidRPr="006D265E">
        <w:rPr>
          <w:lang w:val="el-GR"/>
        </w:rPr>
        <w:lastRenderedPageBreak/>
        <w:t>Η Διεύθυνση Τεχνικής Υπηρεσίας επεξεργάζεται τεχνικά την απόφαση του αρμόδιου συλλογικού οργάνου που αφορά στην διάθεση και διαχείριση των υποδομών του Πανεπιστημίου, και τροφοδοτεί το πληροφοριακό σύστημα της ΜΟΔΙΠ με τα σχετικά δεδομένα και, ακολούθως, τα δεδομένα αποστέλλονται στο ΟΠΕΣΠ για την παραγωγή των σχετικών αναφορών και δεικτών.</w:t>
      </w:r>
    </w:p>
    <w:p w14:paraId="2FE67567" w14:textId="77777777" w:rsidR="006D3BCF" w:rsidRPr="00E22170" w:rsidRDefault="006D3BCF" w:rsidP="00E22170">
      <w:pPr>
        <w:rPr>
          <w:lang w:val="el-GR"/>
        </w:rPr>
      </w:pPr>
    </w:p>
    <w:p w14:paraId="390B7733" w14:textId="0700B08C" w:rsidR="005230D9" w:rsidRPr="005C51A2" w:rsidRDefault="005230D9" w:rsidP="005230D9">
      <w:pPr>
        <w:pStyle w:val="1"/>
        <w:spacing w:before="120" w:after="120" w:line="312" w:lineRule="auto"/>
        <w:jc w:val="left"/>
        <w:rPr>
          <w:rFonts w:ascii="Calibri" w:hAnsi="Calibri" w:cs="Arial"/>
          <w:szCs w:val="22"/>
          <w:lang w:val="el-GR"/>
        </w:rPr>
      </w:pPr>
      <w:bookmarkStart w:id="7" w:name="_Toc481663129"/>
      <w:bookmarkStart w:id="8" w:name="_Toc137671116"/>
      <w:bookmarkStart w:id="9" w:name="_Toc170221186"/>
      <w:r w:rsidRPr="005C51A2">
        <w:rPr>
          <w:rFonts w:ascii="Calibri" w:hAnsi="Calibri" w:cs="Arial"/>
          <w:szCs w:val="22"/>
          <w:lang w:val="el-GR"/>
        </w:rPr>
        <w:t>3</w:t>
      </w:r>
      <w:r w:rsidRPr="005C51A2">
        <w:rPr>
          <w:rFonts w:ascii="Calibri" w:hAnsi="Calibri" w:cs="Arial"/>
          <w:szCs w:val="22"/>
          <w:lang w:val="el-GR"/>
        </w:rPr>
        <w:tab/>
      </w:r>
      <w:bookmarkEnd w:id="7"/>
      <w:r w:rsidR="003E5650">
        <w:rPr>
          <w:rFonts w:ascii="Calibri" w:hAnsi="Calibri" w:cs="Arial"/>
          <w:szCs w:val="22"/>
          <w:lang w:val="el-GR"/>
        </w:rPr>
        <w:t>ΧΡΟΝΟΔΙΑΓΡΑΜΜΑ</w:t>
      </w:r>
      <w:bookmarkEnd w:id="8"/>
      <w:bookmarkEnd w:id="9"/>
    </w:p>
    <w:p w14:paraId="5A65AF7F" w14:textId="77777777" w:rsidR="006D3BCF" w:rsidRDefault="006D3BCF" w:rsidP="006D3BCF">
      <w:pPr>
        <w:rPr>
          <w:lang w:val="el-GR"/>
        </w:rPr>
      </w:pPr>
      <w:r w:rsidRPr="00E22170">
        <w:rPr>
          <w:lang w:val="el-GR"/>
        </w:rPr>
        <w:t xml:space="preserve">Η διάθεση, </w:t>
      </w:r>
      <w:r>
        <w:rPr>
          <w:lang w:val="el-GR"/>
        </w:rPr>
        <w:t xml:space="preserve">η </w:t>
      </w:r>
      <w:r w:rsidRPr="00E22170">
        <w:rPr>
          <w:lang w:val="el-GR"/>
        </w:rPr>
        <w:t xml:space="preserve">ανακατανομή ή </w:t>
      </w:r>
      <w:r>
        <w:rPr>
          <w:lang w:val="el-GR"/>
        </w:rPr>
        <w:t xml:space="preserve">η </w:t>
      </w:r>
      <w:r w:rsidRPr="00E22170">
        <w:rPr>
          <w:lang w:val="el-GR"/>
        </w:rPr>
        <w:t>αναβάθμιση των υποδομών και υπηρεσιών είναι μια διαδικασία</w:t>
      </w:r>
      <w:r>
        <w:rPr>
          <w:lang w:val="el-GR"/>
        </w:rPr>
        <w:t xml:space="preserve"> </w:t>
      </w:r>
      <w:r w:rsidRPr="00E22170">
        <w:rPr>
          <w:lang w:val="el-GR"/>
        </w:rPr>
        <w:t xml:space="preserve">η οποία μπορεί να υλοποιείται όποτε κρίνεται απαραίτητο </w:t>
      </w:r>
      <w:r>
        <w:rPr>
          <w:lang w:val="el-GR"/>
        </w:rPr>
        <w:t>και να λαμβάνει χώρα</w:t>
      </w:r>
      <w:r w:rsidRPr="00E22170">
        <w:rPr>
          <w:lang w:val="el-GR"/>
        </w:rPr>
        <w:t xml:space="preserve"> καθ</w:t>
      </w:r>
      <w:r>
        <w:rPr>
          <w:lang w:val="el-GR"/>
        </w:rPr>
        <w:t xml:space="preserve">’ </w:t>
      </w:r>
      <w:r w:rsidRPr="00E22170">
        <w:rPr>
          <w:lang w:val="el-GR"/>
        </w:rPr>
        <w:t xml:space="preserve">όλη </w:t>
      </w:r>
      <w:r>
        <w:rPr>
          <w:lang w:val="el-GR"/>
        </w:rPr>
        <w:t>την διάρκεια</w:t>
      </w:r>
      <w:r w:rsidRPr="00E22170">
        <w:rPr>
          <w:lang w:val="el-GR"/>
        </w:rPr>
        <w:t xml:space="preserve"> του έτους, χωρίς να μπαίνει σαφής χρονικός προσδιορισμός.</w:t>
      </w:r>
    </w:p>
    <w:p w14:paraId="0568E9DF" w14:textId="77777777" w:rsidR="006D3BCF" w:rsidRDefault="006D3BCF" w:rsidP="00E22170">
      <w:pPr>
        <w:rPr>
          <w:lang w:val="el-GR"/>
        </w:rPr>
      </w:pPr>
    </w:p>
    <w:p w14:paraId="502F6667" w14:textId="003BBBE0" w:rsidR="003E5650" w:rsidRDefault="003E5650" w:rsidP="003E5650">
      <w:pPr>
        <w:pStyle w:val="1"/>
        <w:spacing w:before="120" w:after="120" w:line="312" w:lineRule="auto"/>
        <w:jc w:val="left"/>
        <w:rPr>
          <w:rFonts w:ascii="Calibri" w:hAnsi="Calibri" w:cs="Arial"/>
          <w:szCs w:val="22"/>
          <w:lang w:val="el-GR"/>
        </w:rPr>
      </w:pPr>
      <w:bookmarkStart w:id="10" w:name="_Toc137671117"/>
      <w:bookmarkStart w:id="11" w:name="_Toc170221187"/>
      <w:r>
        <w:rPr>
          <w:rFonts w:ascii="Calibri" w:hAnsi="Calibri" w:cs="Arial"/>
          <w:szCs w:val="22"/>
          <w:lang w:val="el-GR"/>
        </w:rPr>
        <w:t>4</w:t>
      </w:r>
      <w:r w:rsidRPr="00B14994">
        <w:rPr>
          <w:rFonts w:ascii="Calibri" w:hAnsi="Calibri" w:cs="Arial"/>
          <w:szCs w:val="22"/>
          <w:lang w:val="el-GR"/>
        </w:rPr>
        <w:tab/>
      </w:r>
      <w:r>
        <w:rPr>
          <w:rFonts w:ascii="Calibri" w:hAnsi="Calibri" w:cs="Arial"/>
          <w:szCs w:val="22"/>
          <w:lang w:val="el-GR"/>
        </w:rPr>
        <w:t>ΣΧΕΤΙΚΑ ΕΓΓΡΑΦΑ</w:t>
      </w:r>
      <w:bookmarkEnd w:id="10"/>
      <w:bookmarkEnd w:id="11"/>
    </w:p>
    <w:p w14:paraId="6979E6B0" w14:textId="77777777" w:rsidR="006D3BCF" w:rsidRDefault="003E5650" w:rsidP="00E22170">
      <w:pPr>
        <w:numPr>
          <w:ilvl w:val="0"/>
          <w:numId w:val="16"/>
        </w:numPr>
        <w:rPr>
          <w:rFonts w:cs="Calibri"/>
          <w:szCs w:val="22"/>
          <w:lang w:val="el-GR"/>
        </w:rPr>
      </w:pPr>
      <w:r w:rsidRPr="003E5650">
        <w:rPr>
          <w:rFonts w:cs="Calibri"/>
          <w:szCs w:val="22"/>
          <w:lang w:val="el-GR"/>
        </w:rPr>
        <w:t>Ν. 4957/2022</w:t>
      </w:r>
    </w:p>
    <w:p w14:paraId="25F2E82B" w14:textId="3D0E5259" w:rsidR="00E22170" w:rsidRPr="006D3BCF" w:rsidRDefault="00E22170" w:rsidP="00E22170">
      <w:pPr>
        <w:numPr>
          <w:ilvl w:val="0"/>
          <w:numId w:val="16"/>
        </w:numPr>
        <w:rPr>
          <w:rFonts w:cs="Calibri"/>
          <w:szCs w:val="22"/>
          <w:lang w:val="el-GR"/>
        </w:rPr>
      </w:pPr>
      <w:r w:rsidRPr="006D3BCF">
        <w:rPr>
          <w:lang w:val="el-GR"/>
        </w:rPr>
        <w:t>Ετήσιες αναφορές για υποδομές και υπηρεσίες, αναπτυξιακή στρατηγική Ιδρύματος, πλαίσια κριτηρίων κατανομής υποδομών και κανονισμοί λειτουργίας, στρατηγικό σχέδιο του ιδρύματος, αναπτυξιακά και επιχειρησιακά σχέδια σχολών και υπηρεσιών του ιδρύματος.</w:t>
      </w:r>
    </w:p>
    <w:p w14:paraId="379CE9D9" w14:textId="77777777" w:rsidR="006D3BCF" w:rsidRPr="006D3BCF" w:rsidRDefault="006D3BCF" w:rsidP="006D3BCF">
      <w:pPr>
        <w:ind w:left="720"/>
        <w:rPr>
          <w:rFonts w:cs="Calibri"/>
          <w:szCs w:val="22"/>
          <w:lang w:val="el-GR"/>
        </w:rPr>
      </w:pPr>
    </w:p>
    <w:p w14:paraId="49538626" w14:textId="72D1CA05" w:rsidR="005230D9" w:rsidRPr="00B14994" w:rsidRDefault="003E5650" w:rsidP="005230D9">
      <w:pPr>
        <w:pStyle w:val="1"/>
        <w:spacing w:before="120" w:after="120" w:line="312" w:lineRule="auto"/>
        <w:jc w:val="left"/>
        <w:rPr>
          <w:rFonts w:ascii="Calibri" w:hAnsi="Calibri" w:cs="Arial"/>
          <w:szCs w:val="22"/>
          <w:lang w:val="el-GR"/>
        </w:rPr>
      </w:pPr>
      <w:bookmarkStart w:id="12" w:name="_Toc481663131"/>
      <w:bookmarkStart w:id="13" w:name="_Toc137671118"/>
      <w:bookmarkStart w:id="14" w:name="_Toc170221188"/>
      <w:r>
        <w:rPr>
          <w:rFonts w:ascii="Calibri" w:hAnsi="Calibri" w:cs="Arial"/>
          <w:szCs w:val="22"/>
          <w:lang w:val="el-GR"/>
        </w:rPr>
        <w:t>5</w:t>
      </w:r>
      <w:r w:rsidR="005230D9" w:rsidRPr="00B14994">
        <w:rPr>
          <w:rFonts w:ascii="Calibri" w:hAnsi="Calibri" w:cs="Arial"/>
          <w:szCs w:val="22"/>
          <w:lang w:val="el-GR"/>
        </w:rPr>
        <w:tab/>
      </w:r>
      <w:bookmarkEnd w:id="12"/>
      <w:r>
        <w:rPr>
          <w:rFonts w:ascii="Calibri" w:hAnsi="Calibri" w:cs="Arial"/>
          <w:szCs w:val="22"/>
          <w:lang w:val="el-GR"/>
        </w:rPr>
        <w:t xml:space="preserve">ΤΕΚΜΗΡΙΩΣΗ - </w:t>
      </w:r>
      <w:r w:rsidR="00397B35">
        <w:rPr>
          <w:rFonts w:ascii="Calibri" w:hAnsi="Calibri" w:cs="Arial"/>
          <w:szCs w:val="22"/>
          <w:lang w:val="el-GR"/>
        </w:rPr>
        <w:t>ΑΡΧΕΙΑ</w:t>
      </w:r>
      <w:bookmarkEnd w:id="13"/>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2180"/>
        <w:gridCol w:w="911"/>
        <w:gridCol w:w="1375"/>
        <w:gridCol w:w="1783"/>
        <w:gridCol w:w="1857"/>
      </w:tblGrid>
      <w:tr w:rsidR="005230D9" w14:paraId="7BFA3889" w14:textId="77777777" w:rsidTr="00E22170">
        <w:trPr>
          <w:cantSplit/>
          <w:trHeight w:val="290"/>
          <w:jc w:val="center"/>
        </w:trPr>
        <w:tc>
          <w:tcPr>
            <w:tcW w:w="932" w:type="pct"/>
            <w:vMerge w:val="restart"/>
            <w:shd w:val="pct15" w:color="auto" w:fill="auto"/>
            <w:vAlign w:val="center"/>
          </w:tcPr>
          <w:p w14:paraId="244E4509" w14:textId="77777777" w:rsidR="005230D9" w:rsidRPr="00B547A7" w:rsidRDefault="005230D9" w:rsidP="00D50C8C">
            <w:pPr>
              <w:spacing w:before="120" w:after="120"/>
              <w:jc w:val="center"/>
              <w:rPr>
                <w:rFonts w:cs="Arial"/>
                <w:b/>
                <w:sz w:val="20"/>
                <w:szCs w:val="20"/>
              </w:rPr>
            </w:pPr>
            <w:r w:rsidRPr="00B547A7">
              <w:rPr>
                <w:rFonts w:cs="Arial"/>
                <w:b/>
                <w:sz w:val="20"/>
                <w:szCs w:val="20"/>
                <w:lang w:val="el-GR"/>
              </w:rPr>
              <w:t>ΚΩΔΙΚΟΣ</w:t>
            </w:r>
          </w:p>
        </w:tc>
        <w:tc>
          <w:tcPr>
            <w:tcW w:w="1094" w:type="pct"/>
            <w:vMerge w:val="restart"/>
            <w:shd w:val="pct15" w:color="auto" w:fill="auto"/>
            <w:vAlign w:val="center"/>
          </w:tcPr>
          <w:p w14:paraId="69BB2CF4" w14:textId="77777777" w:rsidR="005230D9" w:rsidRPr="00B547A7" w:rsidRDefault="005230D9" w:rsidP="00D50C8C">
            <w:pPr>
              <w:spacing w:before="120" w:after="120"/>
              <w:jc w:val="center"/>
              <w:rPr>
                <w:rFonts w:cs="Arial"/>
                <w:b/>
                <w:sz w:val="20"/>
                <w:szCs w:val="20"/>
              </w:rPr>
            </w:pPr>
            <w:r w:rsidRPr="00B547A7">
              <w:rPr>
                <w:rFonts w:cs="Arial"/>
                <w:b/>
                <w:sz w:val="20"/>
                <w:szCs w:val="20"/>
                <w:lang w:val="el-GR"/>
              </w:rPr>
              <w:t>ΤΙΤΛΟΣ</w:t>
            </w:r>
          </w:p>
        </w:tc>
        <w:tc>
          <w:tcPr>
            <w:tcW w:w="1146" w:type="pct"/>
            <w:gridSpan w:val="2"/>
            <w:tcBorders>
              <w:bottom w:val="nil"/>
            </w:tcBorders>
            <w:shd w:val="pct15" w:color="auto" w:fill="auto"/>
            <w:vAlign w:val="center"/>
          </w:tcPr>
          <w:p w14:paraId="4CB87FCE" w14:textId="77777777" w:rsidR="005230D9" w:rsidRPr="00B547A7" w:rsidRDefault="005230D9" w:rsidP="00D50C8C">
            <w:pPr>
              <w:spacing w:before="120" w:after="120"/>
              <w:jc w:val="center"/>
              <w:rPr>
                <w:rFonts w:cs="Arial"/>
                <w:b/>
                <w:sz w:val="20"/>
                <w:szCs w:val="20"/>
              </w:rPr>
            </w:pPr>
            <w:r w:rsidRPr="00B547A7">
              <w:rPr>
                <w:rFonts w:cs="Arial"/>
                <w:b/>
                <w:sz w:val="20"/>
                <w:szCs w:val="20"/>
                <w:lang w:val="el-GR"/>
              </w:rPr>
              <w:t>ΤΡΟΠΟΣ</w:t>
            </w:r>
            <w:r w:rsidRPr="00B547A7">
              <w:rPr>
                <w:rFonts w:cs="Arial"/>
                <w:b/>
                <w:sz w:val="20"/>
                <w:szCs w:val="20"/>
              </w:rPr>
              <w:t xml:space="preserve"> </w:t>
            </w:r>
            <w:r w:rsidRPr="00B547A7">
              <w:rPr>
                <w:rFonts w:cs="Arial"/>
                <w:b/>
                <w:sz w:val="20"/>
                <w:szCs w:val="20"/>
                <w:lang w:val="el-GR"/>
              </w:rPr>
              <w:t>ΤΗΡΗΣΗΣ</w:t>
            </w:r>
          </w:p>
        </w:tc>
        <w:tc>
          <w:tcPr>
            <w:tcW w:w="895" w:type="pct"/>
            <w:vMerge w:val="restart"/>
            <w:shd w:val="pct15" w:color="auto" w:fill="auto"/>
            <w:vAlign w:val="center"/>
          </w:tcPr>
          <w:p w14:paraId="5D0BE2A4" w14:textId="77777777" w:rsidR="005230D9" w:rsidRPr="00B547A7" w:rsidRDefault="005230D9" w:rsidP="00D50C8C">
            <w:pPr>
              <w:spacing w:before="120" w:after="120"/>
              <w:jc w:val="center"/>
              <w:rPr>
                <w:rFonts w:cs="Arial"/>
                <w:b/>
                <w:sz w:val="20"/>
                <w:szCs w:val="20"/>
              </w:rPr>
            </w:pPr>
            <w:r w:rsidRPr="00B547A7">
              <w:rPr>
                <w:rFonts w:cs="Arial"/>
                <w:b/>
                <w:sz w:val="20"/>
                <w:szCs w:val="20"/>
                <w:lang w:val="el-GR"/>
              </w:rPr>
              <w:t>ΧΡΟΝΟΣ</w:t>
            </w:r>
            <w:r w:rsidRPr="00B547A7">
              <w:rPr>
                <w:rFonts w:cs="Arial"/>
                <w:b/>
                <w:sz w:val="20"/>
                <w:szCs w:val="20"/>
              </w:rPr>
              <w:t xml:space="preserve"> </w:t>
            </w:r>
            <w:r w:rsidRPr="00B547A7">
              <w:rPr>
                <w:rFonts w:cs="Arial"/>
                <w:b/>
                <w:sz w:val="20"/>
                <w:szCs w:val="20"/>
                <w:lang w:val="el-GR"/>
              </w:rPr>
              <w:t>ΦΥΛΑΞΗΣ</w:t>
            </w:r>
          </w:p>
        </w:tc>
        <w:tc>
          <w:tcPr>
            <w:tcW w:w="932" w:type="pct"/>
            <w:vMerge w:val="restart"/>
            <w:shd w:val="pct15" w:color="auto" w:fill="auto"/>
            <w:vAlign w:val="center"/>
          </w:tcPr>
          <w:p w14:paraId="2C02A17E" w14:textId="77777777" w:rsidR="005230D9" w:rsidRPr="00B547A7" w:rsidRDefault="005230D9" w:rsidP="00D50C8C">
            <w:pPr>
              <w:spacing w:before="120" w:after="120"/>
              <w:jc w:val="center"/>
              <w:rPr>
                <w:rFonts w:cs="Arial"/>
                <w:b/>
                <w:sz w:val="20"/>
                <w:szCs w:val="20"/>
              </w:rPr>
            </w:pPr>
            <w:r w:rsidRPr="00B547A7">
              <w:rPr>
                <w:rFonts w:cs="Arial"/>
                <w:b/>
                <w:sz w:val="20"/>
                <w:szCs w:val="20"/>
                <w:lang w:val="el-GR"/>
              </w:rPr>
              <w:t>ΥΠΕΥΘΥΝΟΣ</w:t>
            </w:r>
            <w:r w:rsidRPr="00B547A7">
              <w:rPr>
                <w:rFonts w:cs="Arial"/>
                <w:b/>
                <w:sz w:val="20"/>
                <w:szCs w:val="20"/>
              </w:rPr>
              <w:t xml:space="preserve"> </w:t>
            </w:r>
            <w:r w:rsidRPr="00B547A7">
              <w:rPr>
                <w:rFonts w:cs="Arial"/>
                <w:b/>
                <w:sz w:val="20"/>
                <w:szCs w:val="20"/>
                <w:lang w:val="el-GR"/>
              </w:rPr>
              <w:t>ΤΗΡΗΣΗΣ</w:t>
            </w:r>
          </w:p>
        </w:tc>
      </w:tr>
      <w:tr w:rsidR="005230D9" w14:paraId="2DC5DB58" w14:textId="77777777" w:rsidTr="00E22170">
        <w:trPr>
          <w:cantSplit/>
          <w:trHeight w:hRule="exact" w:val="654"/>
          <w:jc w:val="center"/>
        </w:trPr>
        <w:tc>
          <w:tcPr>
            <w:tcW w:w="932" w:type="pct"/>
            <w:vMerge/>
            <w:vAlign w:val="center"/>
          </w:tcPr>
          <w:p w14:paraId="4957D0D6" w14:textId="77777777" w:rsidR="005230D9" w:rsidRPr="00B547A7" w:rsidRDefault="005230D9" w:rsidP="00D50C8C">
            <w:pPr>
              <w:spacing w:before="120" w:after="120"/>
              <w:jc w:val="center"/>
              <w:rPr>
                <w:rFonts w:cs="Arial"/>
                <w:b/>
                <w:sz w:val="20"/>
                <w:szCs w:val="20"/>
              </w:rPr>
            </w:pPr>
          </w:p>
        </w:tc>
        <w:tc>
          <w:tcPr>
            <w:tcW w:w="1094" w:type="pct"/>
            <w:vMerge/>
            <w:vAlign w:val="center"/>
          </w:tcPr>
          <w:p w14:paraId="48F37F54" w14:textId="77777777" w:rsidR="005230D9" w:rsidRPr="00B547A7" w:rsidRDefault="005230D9" w:rsidP="00D50C8C">
            <w:pPr>
              <w:spacing w:before="120" w:after="120"/>
              <w:jc w:val="center"/>
              <w:rPr>
                <w:rFonts w:cs="Arial"/>
                <w:b/>
                <w:sz w:val="20"/>
                <w:szCs w:val="20"/>
              </w:rPr>
            </w:pPr>
          </w:p>
        </w:tc>
        <w:tc>
          <w:tcPr>
            <w:tcW w:w="457" w:type="pct"/>
            <w:shd w:val="pct15" w:color="auto" w:fill="auto"/>
            <w:vAlign w:val="center"/>
          </w:tcPr>
          <w:p w14:paraId="40688E56" w14:textId="77777777" w:rsidR="005230D9" w:rsidRPr="00B547A7" w:rsidRDefault="005230D9" w:rsidP="00D50C8C">
            <w:pPr>
              <w:spacing w:before="120" w:after="120"/>
              <w:jc w:val="center"/>
              <w:rPr>
                <w:rFonts w:cs="Arial"/>
                <w:b/>
                <w:sz w:val="20"/>
                <w:szCs w:val="20"/>
              </w:rPr>
            </w:pPr>
            <w:r w:rsidRPr="00B547A7">
              <w:rPr>
                <w:rFonts w:cs="Arial"/>
                <w:b/>
                <w:sz w:val="20"/>
                <w:szCs w:val="20"/>
                <w:lang w:val="el-GR"/>
              </w:rPr>
              <w:t>ΕΝΤΥΠΟ</w:t>
            </w:r>
          </w:p>
        </w:tc>
        <w:tc>
          <w:tcPr>
            <w:tcW w:w="690" w:type="pct"/>
            <w:shd w:val="pct15" w:color="auto" w:fill="auto"/>
            <w:vAlign w:val="center"/>
          </w:tcPr>
          <w:p w14:paraId="06294466" w14:textId="77777777" w:rsidR="005230D9" w:rsidRPr="00B547A7" w:rsidRDefault="005230D9" w:rsidP="00D50C8C">
            <w:pPr>
              <w:spacing w:before="120" w:after="120"/>
              <w:jc w:val="center"/>
              <w:rPr>
                <w:rFonts w:cs="Arial"/>
                <w:b/>
                <w:sz w:val="20"/>
                <w:szCs w:val="20"/>
              </w:rPr>
            </w:pPr>
            <w:r w:rsidRPr="00B547A7">
              <w:rPr>
                <w:rFonts w:cs="Arial"/>
                <w:b/>
                <w:sz w:val="20"/>
                <w:szCs w:val="20"/>
                <w:lang w:val="el-GR"/>
              </w:rPr>
              <w:t>ΗΛΕΚΤΡ</w:t>
            </w:r>
            <w:r w:rsidRPr="00B547A7">
              <w:rPr>
                <w:rFonts w:cs="Arial"/>
                <w:b/>
                <w:sz w:val="20"/>
                <w:szCs w:val="20"/>
              </w:rPr>
              <w:t>/</w:t>
            </w:r>
            <w:r w:rsidRPr="00B547A7">
              <w:rPr>
                <w:rFonts w:cs="Arial"/>
                <w:b/>
                <w:sz w:val="20"/>
                <w:szCs w:val="20"/>
                <w:lang w:val="el-GR"/>
              </w:rPr>
              <w:t>ΚΟ</w:t>
            </w:r>
          </w:p>
        </w:tc>
        <w:tc>
          <w:tcPr>
            <w:tcW w:w="895" w:type="pct"/>
            <w:vMerge/>
            <w:vAlign w:val="center"/>
          </w:tcPr>
          <w:p w14:paraId="7831B7A5" w14:textId="77777777" w:rsidR="005230D9" w:rsidRPr="00B547A7" w:rsidRDefault="005230D9" w:rsidP="00D50C8C">
            <w:pPr>
              <w:spacing w:before="120" w:after="120"/>
              <w:jc w:val="center"/>
              <w:rPr>
                <w:rFonts w:cs="Arial"/>
                <w:b/>
                <w:sz w:val="20"/>
                <w:szCs w:val="20"/>
              </w:rPr>
            </w:pPr>
          </w:p>
        </w:tc>
        <w:tc>
          <w:tcPr>
            <w:tcW w:w="932" w:type="pct"/>
            <w:vMerge/>
            <w:vAlign w:val="center"/>
          </w:tcPr>
          <w:p w14:paraId="265F36CB" w14:textId="77777777" w:rsidR="005230D9" w:rsidRPr="00B547A7" w:rsidRDefault="005230D9" w:rsidP="00D50C8C">
            <w:pPr>
              <w:spacing w:before="120" w:after="120"/>
              <w:jc w:val="center"/>
              <w:rPr>
                <w:rFonts w:cs="Arial"/>
                <w:b/>
                <w:sz w:val="20"/>
                <w:szCs w:val="20"/>
              </w:rPr>
            </w:pPr>
          </w:p>
        </w:tc>
      </w:tr>
      <w:tr w:rsidR="005230D9" w14:paraId="640850DF" w14:textId="77777777" w:rsidTr="00E22170">
        <w:trPr>
          <w:trHeight w:val="600"/>
          <w:jc w:val="center"/>
        </w:trPr>
        <w:tc>
          <w:tcPr>
            <w:tcW w:w="932" w:type="pct"/>
            <w:vAlign w:val="center"/>
          </w:tcPr>
          <w:p w14:paraId="00C0B801" w14:textId="77777777" w:rsidR="005230D9" w:rsidRPr="00B547A7" w:rsidRDefault="005230D9" w:rsidP="00D50C8C">
            <w:pPr>
              <w:spacing w:before="120" w:after="120"/>
              <w:jc w:val="center"/>
              <w:rPr>
                <w:rFonts w:cs="Arial"/>
                <w:b/>
                <w:sz w:val="20"/>
                <w:szCs w:val="20"/>
                <w:lang w:val="el-GR"/>
              </w:rPr>
            </w:pPr>
            <w:r w:rsidRPr="00B547A7">
              <w:rPr>
                <w:rFonts w:cs="Arial"/>
                <w:b/>
                <w:sz w:val="20"/>
                <w:szCs w:val="20"/>
                <w:lang w:val="el-GR"/>
              </w:rPr>
              <w:t>_______</w:t>
            </w:r>
          </w:p>
        </w:tc>
        <w:tc>
          <w:tcPr>
            <w:tcW w:w="1094" w:type="pct"/>
            <w:vAlign w:val="center"/>
          </w:tcPr>
          <w:p w14:paraId="7C5FA89F" w14:textId="5A3CAE0F" w:rsidR="005230D9" w:rsidRPr="00F759E2" w:rsidRDefault="005230D9" w:rsidP="00D50C8C">
            <w:pPr>
              <w:spacing w:before="120" w:after="120"/>
              <w:jc w:val="center"/>
              <w:rPr>
                <w:rFonts w:cs="Arial"/>
                <w:sz w:val="20"/>
                <w:szCs w:val="20"/>
                <w:lang w:val="el-GR"/>
              </w:rPr>
            </w:pPr>
          </w:p>
        </w:tc>
        <w:tc>
          <w:tcPr>
            <w:tcW w:w="457" w:type="pct"/>
            <w:vAlign w:val="center"/>
          </w:tcPr>
          <w:p w14:paraId="7CD4C6AF" w14:textId="77777777" w:rsidR="005230D9" w:rsidRPr="00B547A7" w:rsidRDefault="005230D9" w:rsidP="00D50C8C">
            <w:pPr>
              <w:spacing w:before="120" w:after="120"/>
              <w:jc w:val="center"/>
              <w:rPr>
                <w:rFonts w:cs="Arial"/>
                <w:b/>
                <w:sz w:val="20"/>
                <w:szCs w:val="20"/>
                <w:lang w:val="el-GR"/>
              </w:rPr>
            </w:pPr>
          </w:p>
        </w:tc>
        <w:tc>
          <w:tcPr>
            <w:tcW w:w="690" w:type="pct"/>
            <w:vAlign w:val="center"/>
          </w:tcPr>
          <w:p w14:paraId="09D714C0" w14:textId="404961E0" w:rsidR="005230D9" w:rsidRPr="00B547A7" w:rsidRDefault="005230D9" w:rsidP="00D50C8C">
            <w:pPr>
              <w:spacing w:before="120" w:after="120"/>
              <w:jc w:val="center"/>
              <w:rPr>
                <w:rFonts w:cs="Arial"/>
                <w:b/>
                <w:sz w:val="20"/>
                <w:szCs w:val="20"/>
                <w:lang w:val="el-GR"/>
              </w:rPr>
            </w:pPr>
          </w:p>
        </w:tc>
        <w:tc>
          <w:tcPr>
            <w:tcW w:w="895" w:type="pct"/>
            <w:vAlign w:val="center"/>
          </w:tcPr>
          <w:p w14:paraId="1B43AFE4" w14:textId="0EE9F42F" w:rsidR="005230D9" w:rsidRPr="00B547A7" w:rsidRDefault="005230D9" w:rsidP="00D50C8C">
            <w:pPr>
              <w:spacing w:before="120" w:after="120"/>
              <w:jc w:val="center"/>
              <w:rPr>
                <w:rFonts w:cs="Arial"/>
                <w:sz w:val="20"/>
                <w:szCs w:val="20"/>
                <w:lang w:val="el-GR"/>
              </w:rPr>
            </w:pPr>
          </w:p>
        </w:tc>
        <w:tc>
          <w:tcPr>
            <w:tcW w:w="932" w:type="pct"/>
            <w:vAlign w:val="center"/>
          </w:tcPr>
          <w:p w14:paraId="0EBF82C4" w14:textId="5A306D9D" w:rsidR="005230D9" w:rsidRPr="00B547A7" w:rsidRDefault="005230D9" w:rsidP="00D50C8C">
            <w:pPr>
              <w:spacing w:before="120" w:after="120"/>
              <w:jc w:val="center"/>
              <w:rPr>
                <w:rFonts w:cs="Arial"/>
                <w:sz w:val="20"/>
                <w:szCs w:val="20"/>
                <w:lang w:val="el-GR"/>
              </w:rPr>
            </w:pPr>
          </w:p>
        </w:tc>
      </w:tr>
    </w:tbl>
    <w:p w14:paraId="36A8A22C" w14:textId="395D2071" w:rsidR="003E5650" w:rsidRPr="005C51A2" w:rsidRDefault="003E5650" w:rsidP="003E5650">
      <w:pPr>
        <w:pStyle w:val="1"/>
        <w:spacing w:before="120" w:after="120" w:line="312" w:lineRule="auto"/>
        <w:jc w:val="left"/>
        <w:rPr>
          <w:rFonts w:ascii="Calibri" w:hAnsi="Calibri" w:cs="Arial"/>
          <w:szCs w:val="22"/>
          <w:lang w:val="el-GR"/>
        </w:rPr>
      </w:pPr>
      <w:bookmarkStart w:id="15" w:name="_Toc137671119"/>
      <w:bookmarkStart w:id="16" w:name="_Toc170221189"/>
      <w:r>
        <w:rPr>
          <w:rFonts w:ascii="Calibri" w:hAnsi="Calibri" w:cs="Arial"/>
          <w:szCs w:val="22"/>
          <w:lang w:val="el-GR"/>
        </w:rPr>
        <w:t>6</w:t>
      </w:r>
      <w:r w:rsidRPr="005C51A2">
        <w:rPr>
          <w:rFonts w:ascii="Calibri" w:hAnsi="Calibri" w:cs="Arial"/>
          <w:szCs w:val="22"/>
          <w:lang w:val="el-GR"/>
        </w:rPr>
        <w:tab/>
      </w:r>
      <w:r w:rsidRPr="00341B0F">
        <w:rPr>
          <w:rFonts w:ascii="Calibri" w:hAnsi="Calibri" w:cs="Arial"/>
          <w:szCs w:val="22"/>
          <w:lang w:val="el-GR"/>
        </w:rPr>
        <w:t>ΥΠΕΥΘΥΝΟΤΗΤΕΣ</w:t>
      </w:r>
      <w:bookmarkEnd w:id="15"/>
      <w:bookmarkEnd w:id="16"/>
    </w:p>
    <w:p w14:paraId="7E624261" w14:textId="7E7D0DD4" w:rsidR="003E5650" w:rsidRDefault="003E5650" w:rsidP="003E5650">
      <w:pPr>
        <w:spacing w:before="120" w:after="120"/>
        <w:rPr>
          <w:rFonts w:cs="Arial"/>
          <w:szCs w:val="22"/>
          <w:lang w:val="el-GR"/>
        </w:rPr>
      </w:pPr>
      <w:r>
        <w:rPr>
          <w:rFonts w:cs="Arial"/>
          <w:szCs w:val="22"/>
          <w:lang w:val="el-GR"/>
        </w:rPr>
        <w:t>6</w:t>
      </w:r>
      <w:r w:rsidRPr="00341B0F">
        <w:rPr>
          <w:rFonts w:cs="Arial"/>
          <w:szCs w:val="22"/>
          <w:lang w:val="el-GR"/>
        </w:rPr>
        <w:t>.</w:t>
      </w:r>
      <w:r>
        <w:rPr>
          <w:rFonts w:cs="Arial"/>
          <w:szCs w:val="22"/>
          <w:lang w:val="el-GR"/>
        </w:rPr>
        <w:t>1</w:t>
      </w:r>
      <w:r w:rsidRPr="00341B0F">
        <w:rPr>
          <w:rFonts w:cs="Arial"/>
          <w:szCs w:val="22"/>
          <w:lang w:val="el-GR"/>
        </w:rPr>
        <w:tab/>
      </w:r>
      <w:r>
        <w:rPr>
          <w:rFonts w:cs="Arial"/>
          <w:szCs w:val="22"/>
          <w:lang w:val="el-GR"/>
        </w:rPr>
        <w:t xml:space="preserve">Η </w:t>
      </w:r>
      <w:r w:rsidRPr="00C432E7">
        <w:rPr>
          <w:rFonts w:cs="Arial"/>
          <w:szCs w:val="22"/>
          <w:lang w:val="el-GR"/>
        </w:rPr>
        <w:t>ΜΟΔΙΠ</w:t>
      </w:r>
      <w:r w:rsidRPr="00341B0F">
        <w:rPr>
          <w:rFonts w:cs="Arial"/>
          <w:szCs w:val="22"/>
          <w:lang w:val="el-GR"/>
        </w:rPr>
        <w:t xml:space="preserve"> έχει την ευθύνη για τη</w:t>
      </w:r>
      <w:r w:rsidR="006D3BCF">
        <w:rPr>
          <w:rFonts w:cs="Arial"/>
          <w:szCs w:val="22"/>
          <w:lang w:val="el-GR"/>
        </w:rPr>
        <w:t>ν</w:t>
      </w:r>
      <w:r w:rsidRPr="00341B0F">
        <w:rPr>
          <w:rFonts w:cs="Arial"/>
          <w:szCs w:val="22"/>
          <w:lang w:val="el-GR"/>
        </w:rPr>
        <w:t xml:space="preserve"> σύνταξη και την αναθεώρηση της παρούσας Διαδικασίας</w:t>
      </w:r>
      <w:r w:rsidR="006D3BCF">
        <w:rPr>
          <w:rFonts w:cs="Arial"/>
          <w:szCs w:val="22"/>
          <w:lang w:val="el-GR"/>
        </w:rPr>
        <w:t>.</w:t>
      </w:r>
    </w:p>
    <w:p w14:paraId="5CAF152C" w14:textId="23BBE141" w:rsidR="003E5650" w:rsidRDefault="003E5650" w:rsidP="000C37BC">
      <w:pPr>
        <w:pStyle w:val="1"/>
        <w:spacing w:before="120" w:after="120" w:line="312" w:lineRule="auto"/>
        <w:jc w:val="left"/>
        <w:rPr>
          <w:rFonts w:ascii="Calibri" w:hAnsi="Calibri" w:cs="Arial"/>
          <w:szCs w:val="22"/>
          <w:lang w:val="el-GR"/>
        </w:rPr>
      </w:pPr>
      <w:bookmarkStart w:id="17" w:name="_Toc137671120"/>
      <w:bookmarkStart w:id="18" w:name="_Toc170221190"/>
      <w:r>
        <w:rPr>
          <w:rFonts w:ascii="Calibri" w:hAnsi="Calibri" w:cs="Arial"/>
          <w:szCs w:val="22"/>
          <w:lang w:val="el-GR"/>
        </w:rPr>
        <w:t>7</w:t>
      </w:r>
      <w:r w:rsidRPr="00341B0F">
        <w:rPr>
          <w:rFonts w:ascii="Calibri" w:hAnsi="Calibri" w:cs="Arial"/>
          <w:szCs w:val="22"/>
          <w:lang w:val="el-GR"/>
        </w:rPr>
        <w:tab/>
      </w:r>
      <w:r w:rsidRPr="005C51A2">
        <w:rPr>
          <w:rFonts w:ascii="Calibri" w:hAnsi="Calibri" w:cs="Arial"/>
          <w:szCs w:val="22"/>
          <w:lang w:val="el-GR"/>
        </w:rPr>
        <w:t>ΕΠΕΞΗΓΗΣΕΙΣ</w:t>
      </w:r>
      <w:bookmarkEnd w:id="17"/>
      <w:bookmarkEnd w:id="18"/>
      <w:r w:rsidRPr="00341B0F">
        <w:rPr>
          <w:rFonts w:ascii="Calibri" w:hAnsi="Calibri" w:cs="Arial"/>
          <w:szCs w:val="22"/>
          <w:lang w:val="el-GR"/>
        </w:rPr>
        <w:t xml:space="preserve"> </w:t>
      </w:r>
    </w:p>
    <w:p w14:paraId="1A8C610B" w14:textId="77777777" w:rsidR="00E22170" w:rsidRDefault="000C37BC" w:rsidP="000C37BC">
      <w:pPr>
        <w:pStyle w:val="1"/>
        <w:spacing w:before="120" w:after="120" w:line="312" w:lineRule="auto"/>
        <w:jc w:val="left"/>
        <w:rPr>
          <w:rFonts w:ascii="Calibri" w:hAnsi="Calibri" w:cs="Arial"/>
          <w:szCs w:val="22"/>
          <w:lang w:val="el-GR"/>
        </w:rPr>
      </w:pPr>
      <w:bookmarkStart w:id="19" w:name="_Toc137671121"/>
      <w:bookmarkStart w:id="20" w:name="_Toc170221191"/>
      <w:r>
        <w:rPr>
          <w:rFonts w:ascii="Calibri" w:hAnsi="Calibri" w:cs="Arial"/>
          <w:szCs w:val="22"/>
          <w:lang w:val="el-GR"/>
        </w:rPr>
        <w:t>8</w:t>
      </w:r>
      <w:r w:rsidRPr="00341B0F">
        <w:rPr>
          <w:rFonts w:ascii="Calibri" w:hAnsi="Calibri" w:cs="Arial"/>
          <w:szCs w:val="22"/>
          <w:lang w:val="el-GR"/>
        </w:rPr>
        <w:tab/>
      </w:r>
      <w:r>
        <w:rPr>
          <w:rFonts w:ascii="Calibri" w:hAnsi="Calibri" w:cs="Arial"/>
          <w:szCs w:val="22"/>
          <w:lang w:val="el-GR"/>
        </w:rPr>
        <w:t>ΟΔΗΓΙΕΣ ΕΡΓΑΣΙΑΣ</w:t>
      </w:r>
      <w:bookmarkEnd w:id="19"/>
      <w:bookmarkEnd w:id="20"/>
    </w:p>
    <w:p w14:paraId="579521F8" w14:textId="38C7448D" w:rsidR="000C37BC" w:rsidRPr="00613E02" w:rsidRDefault="00E22170" w:rsidP="000C37BC">
      <w:pPr>
        <w:pStyle w:val="1"/>
        <w:spacing w:before="120" w:after="120" w:line="312" w:lineRule="auto"/>
        <w:jc w:val="left"/>
        <w:rPr>
          <w:rFonts w:ascii="Calibri" w:hAnsi="Calibri" w:cs="Calibri"/>
          <w:szCs w:val="22"/>
          <w:lang w:val="el-GR"/>
        </w:rPr>
      </w:pPr>
      <w:r>
        <w:rPr>
          <w:rFonts w:ascii="Calibri" w:hAnsi="Calibri" w:cs="Arial"/>
          <w:szCs w:val="22"/>
          <w:lang w:val="el-GR"/>
        </w:rPr>
        <w:br w:type="page"/>
      </w:r>
      <w:bookmarkStart w:id="21" w:name="_Toc137671122"/>
      <w:bookmarkStart w:id="22" w:name="_Toc170221192"/>
      <w:r w:rsidR="000C37BC">
        <w:rPr>
          <w:rFonts w:ascii="Calibri" w:hAnsi="Calibri" w:cs="Arial"/>
          <w:szCs w:val="22"/>
          <w:lang w:val="el-GR"/>
        </w:rPr>
        <w:lastRenderedPageBreak/>
        <w:t>9</w:t>
      </w:r>
      <w:r w:rsidR="000C37BC" w:rsidRPr="00341B0F">
        <w:rPr>
          <w:rFonts w:ascii="Calibri" w:hAnsi="Calibri" w:cs="Arial"/>
          <w:szCs w:val="22"/>
          <w:lang w:val="el-GR"/>
        </w:rPr>
        <w:tab/>
      </w:r>
      <w:r w:rsidR="000C37BC">
        <w:rPr>
          <w:rFonts w:ascii="Calibri" w:hAnsi="Calibri" w:cs="Arial"/>
          <w:szCs w:val="22"/>
          <w:lang w:val="el-GR"/>
        </w:rPr>
        <w:t>ΔΙΑΓΡΑΜΜΑ ΡΟΗΣ</w:t>
      </w:r>
      <w:bookmarkEnd w:id="21"/>
      <w:bookmarkEnd w:id="22"/>
      <w:r w:rsidR="000C37BC" w:rsidRPr="00341B0F">
        <w:rPr>
          <w:rFonts w:ascii="Calibri" w:hAnsi="Calibri" w:cs="Arial"/>
          <w:szCs w:val="22"/>
          <w:lang w:val="el-GR"/>
        </w:rPr>
        <w:t xml:space="preserve"> </w:t>
      </w:r>
    </w:p>
    <w:p w14:paraId="3C295650" w14:textId="60E73B5A" w:rsidR="00E22170" w:rsidRPr="005A491E" w:rsidRDefault="00E22170" w:rsidP="00E22170">
      <w:pPr>
        <w:rPr>
          <w:b/>
          <w:bCs/>
          <w:lang w:val="el-GR"/>
        </w:rPr>
      </w:pPr>
      <w:r w:rsidRPr="005A491E">
        <w:rPr>
          <w:b/>
          <w:bCs/>
          <w:lang w:val="el-GR"/>
        </w:rPr>
        <w:t>ΔΙΑΓΡΑΜΜΑ Δ2.2: ΔΙΑΧΕΙΡΙΣΗ ΥΠΟΔΟΜΩΝ</w:t>
      </w:r>
    </w:p>
    <w:p w14:paraId="6766A9CB" w14:textId="5117A54B" w:rsidR="000C37BC" w:rsidRPr="00613E02" w:rsidRDefault="00CA14CB" w:rsidP="00534648">
      <w:pPr>
        <w:rPr>
          <w:rFonts w:cs="Calibri"/>
          <w:szCs w:val="22"/>
          <w:lang w:val="el-GR"/>
        </w:rPr>
      </w:pPr>
      <w:r>
        <w:rPr>
          <w:noProof/>
        </w:rPr>
        <w:pict w14:anchorId="74E54804">
          <v:group id="_x0000_s1064" style="position:absolute;left:0;text-align:left;margin-left:30.95pt;margin-top:5.2pt;width:399.75pt;height:562.45pt;z-index:1" coordorigin="1699,3346" coordsize="7995,11249">
            <v:group id="Ομάδα 22" o:spid="_x0000_s1037" style="position:absolute;left:1699;top:3346;width:7995;height:11249" coordsize="58775,84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">
              <v:group id="Ομάδα 21" o:spid="_x0000_s1038" style="position:absolute;width:34996;height:40362" coordsize="34996,40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">
                <v:roundrect id="Ορθογώνιο: Στρογγύλεμα γωνιών 1" o:spid="_x0000_s1039" style="position:absolute;left:20601;width:14395;height:53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" fillcolor="#f7bda4" strokecolor="#ed7d31" strokeweight=".5pt">
                  <v:fill color2="#f8a581" rotate="t" colors="0 #f7bda4;.5 #f5b195;1 #f8a581" focus="100%" type="gradient">
                    <o:fill v:ext="view" type="gradientUnscaled"/>
                  </v:fill>
                  <v:stroke joinstyle="miter"/>
                  <v:textbox>
                    <w:txbxContent>
                      <w:p w14:paraId="7AFB7301" w14:textId="77777777" w:rsidR="00E22170" w:rsidRPr="00704831" w:rsidRDefault="00E22170" w:rsidP="00E22170">
                        <w:pPr>
                          <w:jc w:val="center"/>
                          <w:rPr>
                            <w:b/>
                            <w:bCs/>
                            <w:lang w:val="el-GR"/>
                          </w:rPr>
                        </w:pPr>
                        <w:r w:rsidRPr="00704831">
                          <w:rPr>
                            <w:b/>
                            <w:bCs/>
                            <w:lang w:val="el-GR"/>
                          </w:rPr>
                          <w:t>Έναρξη</w:t>
                        </w:r>
                      </w:p>
                    </w:txbxContent>
                  </v:textbox>
                </v:roundrect>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Διάγραμμα ροής: Αποθήκευση άμεσης πρόσβασης 2" o:spid="_x0000_s1040" type="#_x0000_t133" style="position:absolute;left:353;top:7184;width:19080;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" fillcolor="#ebeef2" strokecolor="#172c51" strokeweight="1pt">
                  <v:stroke joinstyle="miter"/>
                  <v:textbox>
                    <w:txbxContent>
                      <w:p w14:paraId="63B09C1C" w14:textId="77777777" w:rsidR="00E22170" w:rsidRPr="00E22170" w:rsidRDefault="00E22170" w:rsidP="00273294">
                        <w:pPr>
                          <w:spacing w:line="240" w:lineRule="auto"/>
                          <w:jc w:val="center"/>
                          <w:rPr>
                            <w:color w:val="000000"/>
                            <w:lang w:val="el-GR"/>
                          </w:rPr>
                        </w:pPr>
                        <w:r w:rsidRPr="00E22170">
                          <w:rPr>
                            <w:color w:val="000000"/>
                            <w:lang w:val="el-GR"/>
                          </w:rPr>
                          <w:t>ΔΕΔΟΜΕΝΑ ΟΠΕΣΠ</w:t>
                        </w: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Διάγραμμα ροής: Δεδομένα 3" o:spid="_x0000_s1041" type="#_x0000_t111" style="position:absolute;top:28085;width:19075;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" fillcolor="#ebeef2" strokecolor="#172c51" strokeweight="1pt">
                  <v:textbox>
                    <w:txbxContent>
                      <w:p w14:paraId="075E1FED" w14:textId="77777777" w:rsidR="00E22170" w:rsidRPr="00E22170" w:rsidRDefault="00E22170" w:rsidP="00273294">
                        <w:pPr>
                          <w:spacing w:line="192" w:lineRule="auto"/>
                          <w:jc w:val="center"/>
                          <w:rPr>
                            <w:color w:val="000000"/>
                            <w:lang w:val="el-GR"/>
                          </w:rPr>
                        </w:pPr>
                        <w:r w:rsidRPr="00E22170">
                          <w:rPr>
                            <w:color w:val="000000"/>
                            <w:lang w:val="el-GR"/>
                          </w:rPr>
                          <w:t>ΕΠΙΧΕΙΡΗΣΙΑΚΑ ΣΧΕΔΙΑ ΥΠΗΡΕΣΙΩΝ</w:t>
                        </w:r>
                      </w:p>
                    </w:txbxContent>
                  </v:textbox>
                </v:shape>
                <v:shape id="Διάγραμμα ροής: Δεδομένα 3" o:spid="_x0000_s1042" type="#_x0000_t111" style="position:absolute;left:108;top:20682;width:19076;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" fillcolor="#ebeef2" strokecolor="#172c51" strokeweight="1pt">
                  <v:textbox>
                    <w:txbxContent>
                      <w:p w14:paraId="0ACB08E1" w14:textId="77777777" w:rsidR="00E22170" w:rsidRPr="00E22170" w:rsidRDefault="00E22170" w:rsidP="00273294">
                        <w:pPr>
                          <w:spacing w:line="192" w:lineRule="auto"/>
                          <w:jc w:val="center"/>
                          <w:rPr>
                            <w:color w:val="000000"/>
                            <w:lang w:val="el-GR"/>
                          </w:rPr>
                        </w:pPr>
                        <w:r w:rsidRPr="00E22170">
                          <w:rPr>
                            <w:color w:val="000000"/>
                            <w:lang w:val="el-GR"/>
                          </w:rPr>
                          <w:t>ΑΝΑΠΤΥΞΙΑΚΑ ΣΧΕΔΙΑ ΣΧΟΛΩΝ</w:t>
                        </w:r>
                      </w:p>
                    </w:txbxContent>
                  </v:textbox>
                </v:shape>
                <v:shape id="Διάγραμμα ροής: Δεδομένα 3" o:spid="_x0000_s1043" type="#_x0000_t111" style="position:absolute;left:108;top:13498;width:19076;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" fillcolor="#ebeef2" strokecolor="#172c51" strokeweight="1pt">
                  <v:textbox>
                    <w:txbxContent>
                      <w:p w14:paraId="3613CBEB" w14:textId="77777777" w:rsidR="00E22170" w:rsidRPr="00E22170" w:rsidRDefault="00E22170" w:rsidP="00E22170">
                        <w:pPr>
                          <w:spacing w:line="240" w:lineRule="auto"/>
                          <w:jc w:val="center"/>
                          <w:rPr>
                            <w:color w:val="000000"/>
                            <w:lang w:val="el-GR"/>
                          </w:rPr>
                        </w:pPr>
                        <w:r w:rsidRPr="00E22170">
                          <w:rPr>
                            <w:color w:val="000000"/>
                            <w:lang w:val="el-GR"/>
                          </w:rPr>
                          <w:t>ΣΤΡΑΤΗΓΙΚΟ ΣΧΕΔΙΟ ΓΠΑ</w:t>
                        </w:r>
                      </w:p>
                    </w:txbxContent>
                  </v:textbox>
                </v:shape>
                <v:shapetype id="_x0000_t32" coordsize="21600,21600" o:spt="32" o:oned="t" path="m,l21600,21600e" filled="f">
                  <v:path arrowok="t" fillok="f" o:connecttype="none"/>
                  <o:lock v:ext="edit" shapetype="t"/>
                </v:shapetype>
                <v:shape id="Ευθύγραμμο βέλος σύνδεσης 8" o:spid="_x0000_s1044" type="#_x0000_t32" style="position:absolute;left:27785;top:5442;width:0;height:349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" strokecolor="#4472c4" strokeweight="1.5pt">
                  <v:stroke endarrow="block" joinstyle="miter"/>
                </v:shape>
                <v:shape id="Ευθύγραμμο βέλος σύνδεσης 9" o:spid="_x0000_s1045" type="#_x0000_t32" style="position:absolute;left:19403;top:9470;width:82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" strokecolor="#4472c4" strokeweight="1.5pt">
                  <v:stroke endarrow="block" joinstyle="miter"/>
                </v:shape>
                <v:shape id="Ευθύγραμμο βέλος σύνδεσης 9" o:spid="_x0000_s1046" type="#_x0000_t32" style="position:absolute;left:17226;top:23404;width:104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" strokecolor="#4472c4" strokeweight="1.5pt">
                  <v:stroke endarrow="block" joinstyle="miter"/>
                </v:shape>
                <v:shape id="Ευθύγραμμο βέλος σύνδεσης 9" o:spid="_x0000_s1047" type="#_x0000_t32" style="position:absolute;left:17444;top:30915;width:104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" strokecolor="#4472c4" strokeweight="1.5pt">
                  <v:stroke endarrow="block" joinstyle="miter"/>
                </v:shape>
                <v:shape id="Ευθύγραμμο βέλος σύνδεσης 9" o:spid="_x0000_s1048" type="#_x0000_t32" style="position:absolute;left:17226;top:16219;width:104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" strokecolor="#4472c4" strokeweight="1.5pt">
                  <v:stroke endarrow="block" joinstyle="miter"/>
                </v:shape>
              </v:group>
              <v:group id="Ομάδα 17" o:spid="_x0000_s1049" style="position:absolute;left:16002;top:40249;width:42773;height:43847" coordsize="42779,4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Γραμμή σύνδεσης: Γωνιώδης 14" o:spid="_x0000_s1050" type="#_x0000_t34" style="position:absolute;left:2422;top:3946;width:894;height:12732;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" adj="102465" strokecolor="#4472c4" strokeweight="1.5pt">
                  <v:stroke endarrow="block"/>
                </v:shape>
                <v:group id="Ομάδα 16" o:spid="_x0000_s1051" style="position:absolute;width:42779;height:43851" coordsize="42779,4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">
                  <v:rect id="Ορθογώνιο 4" o:spid="_x0000_s1052" style="position:absolute;left:2449;top:108;width:18720;height:75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" strokecolor="#4472c4" strokeweight="2.25pt">
                    <v:textbox>
                      <w:txbxContent>
                        <w:p w14:paraId="25E4D482" w14:textId="77777777" w:rsidR="00E22170" w:rsidRPr="00592655" w:rsidRDefault="00E22170" w:rsidP="00E22170">
                          <w:pPr>
                            <w:spacing w:line="240" w:lineRule="auto"/>
                            <w:jc w:val="center"/>
                            <w:rPr>
                              <w:lang w:val="el-GR"/>
                            </w:rPr>
                          </w:pPr>
                          <w:r>
                            <w:rPr>
                              <w:lang w:val="el-GR"/>
                            </w:rPr>
                            <w:t>ΣΥΝΤΑΞΗ ΕΙΣΗΓΗΣΗΣ ΓΙΑ ΤΗ ΔΙΑΧΕΙΡΙΣΗ ΥΠΟΔΟΜΩΝ</w:t>
                          </w:r>
                        </w:p>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Διάγραμμα ροής: Έγγραφο 5" o:spid="_x0000_s1053" type="#_x0000_t114" style="position:absolute;left:26724;width:15837;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" strokecolor="#70ad47" strokeweight="2.25pt">
                    <v:textbox>
                      <w:txbxContent>
                        <w:p w14:paraId="19EF1429" w14:textId="77777777" w:rsidR="00E22170" w:rsidRPr="009F769F" w:rsidRDefault="00E22170" w:rsidP="00E22170">
                          <w:pPr>
                            <w:spacing w:line="240" w:lineRule="auto"/>
                            <w:jc w:val="center"/>
                            <w:rPr>
                              <w:lang w:val="el-GR"/>
                            </w:rPr>
                          </w:pPr>
                          <w:r>
                            <w:rPr>
                              <w:lang w:val="el-GR"/>
                            </w:rPr>
                            <w:t>ΕΙΣΗΓΗΣΗ ΓΙΑ ΤΗ ΔΙΑΧΕΙΡΙΣΗ ΥΠΟΔΟΜΩΝ</w:t>
                          </w:r>
                        </w:p>
                      </w:txbxContent>
                    </v:textbox>
                  </v:shape>
                  <v:shapetype id="_x0000_t110" coordsize="21600,21600" o:spt="110" path="m10800,l,10800,10800,21600,21600,10800xe">
                    <v:stroke joinstyle="miter"/>
                    <v:path gradientshapeok="t" o:connecttype="rect" textboxrect="5400,5400,16200,16200"/>
                  </v:shapetype>
                  <v:shape id="Διάγραμμα ροής: Απόφαση 6" o:spid="_x0000_s1054" type="#_x0000_t110" style="position:absolute;top:11514;width:23396;height:10594;visibility:visible;v-text-anchor:middle" strokecolor="#6c2e9a" strokeweight="2.25pt">
                    <v:textbox>
                      <w:txbxContent>
                        <w:p w14:paraId="08DA0A8A" w14:textId="77777777" w:rsidR="00E22170" w:rsidRPr="00127508" w:rsidRDefault="00E22170" w:rsidP="00273294">
                          <w:pPr>
                            <w:spacing w:after="0" w:line="192" w:lineRule="auto"/>
                            <w:jc w:val="center"/>
                            <w:rPr>
                              <w:lang w:val="el-GR"/>
                            </w:rPr>
                          </w:pPr>
                          <w:r>
                            <w:rPr>
                              <w:lang w:val="el-GR"/>
                            </w:rPr>
                            <w:t>ΈΓΚΡΙΣΗ ΔΙΑΧΕΙΡΙΣΗΣ ΥΠΟΔΟΜΩΝ</w:t>
                          </w:r>
                        </w:p>
                      </w:txbxContent>
                    </v:textbox>
                  </v:shape>
                  <v:shape id="Διάγραμμα ροής: Έγγραφο 5" o:spid="_x0000_s1055" type="#_x0000_t114" style="position:absolute;left:26942;top:25581;width:15837;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" strokecolor="#70ad47" strokeweight="2.25pt">
                    <v:textbox>
                      <w:txbxContent>
                        <w:p w14:paraId="4D2FE9FD" w14:textId="77777777" w:rsidR="00E22170" w:rsidRPr="009F769F" w:rsidRDefault="00E22170" w:rsidP="00E22170">
                          <w:pPr>
                            <w:spacing w:line="240" w:lineRule="auto"/>
                            <w:jc w:val="center"/>
                            <w:rPr>
                              <w:lang w:val="el-GR"/>
                            </w:rPr>
                          </w:pPr>
                          <w:r>
                            <w:rPr>
                              <w:lang w:val="el-GR"/>
                            </w:rPr>
                            <w:t>ΑΠΟΦΑΣΗ ΓΙΑ ΤΗ ΔΙΑΧΕΙΡΙΣΗ ΥΠΟΔΟΜΩΝ</w:t>
                          </w:r>
                        </w:p>
                      </w:txbxContent>
                    </v:textbox>
                  </v:shape>
                  <v:rect id="Ορθογώνιο 4" o:spid="_x0000_s1056" style="position:absolute;left:2449;top:25690;width:18720;height:7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" strokecolor="#4472c4" strokeweight="2.25pt">
                    <v:textbox>
                      <w:txbxContent>
                        <w:p w14:paraId="59349CA2" w14:textId="77777777" w:rsidR="00E22170" w:rsidRPr="00592655" w:rsidRDefault="00E22170" w:rsidP="00E22170">
                          <w:pPr>
                            <w:spacing w:line="240" w:lineRule="auto"/>
                            <w:jc w:val="center"/>
                            <w:rPr>
                              <w:lang w:val="el-GR"/>
                            </w:rPr>
                          </w:pPr>
                          <w:r>
                            <w:rPr>
                              <w:lang w:val="el-GR"/>
                            </w:rPr>
                            <w:t>ΕΚΔΟΣΗ ΑΠΟΦΑΣΗΣ ΓΙΑ ΤΗ ΔΙΑΧΕΙΡΙΣΗ ΥΠΟΔΟΜΩΝ</w:t>
                          </w:r>
                        </w:p>
                      </w:txbxContent>
                    </v:textbox>
                  </v:rect>
                  <v:roundrect id="Ορθογώνιο: Στρογγύλεμα γωνιών 1" o:spid="_x0000_s1057" style="position:absolute;left:4653;top:38453;width:14396;height:5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" fillcolor="#f7bda4" strokecolor="#ed7d31" strokeweight=".5pt">
                    <v:fill color2="#f8a581" rotate="t" colors="0 #f7bda4;.5 #f5b195;1 #f8a581" focus="100%" type="gradient">
                      <o:fill v:ext="view" type="gradientUnscaled"/>
                    </v:fill>
                    <v:stroke joinstyle="miter"/>
                    <v:textbox>
                      <w:txbxContent>
                        <w:p w14:paraId="40658DE5" w14:textId="77777777" w:rsidR="00E22170" w:rsidRPr="00704831" w:rsidRDefault="00E22170" w:rsidP="00E22170">
                          <w:pPr>
                            <w:jc w:val="center"/>
                            <w:rPr>
                              <w:b/>
                              <w:bCs/>
                              <w:lang w:val="el-GR"/>
                            </w:rPr>
                          </w:pPr>
                          <w:r w:rsidRPr="00704831">
                            <w:rPr>
                              <w:b/>
                              <w:bCs/>
                              <w:lang w:val="el-GR"/>
                            </w:rPr>
                            <w:t>Τέλος</w:t>
                          </w:r>
                        </w:p>
                      </w:txbxContent>
                    </v:textbox>
                  </v:roundrect>
                  <v:shape id="Ευθύγραμμο βέλος σύνδεσης 11" o:spid="_x0000_s1058" type="#_x0000_t32" style="position:absolute;left:11729;top:7647;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" strokecolor="#4472c4" strokeweight="1.5pt">
                    <v:stroke endarrow="block" joinstyle="miter"/>
                  </v:shape>
                  <v:shape id="Ευθύγραμμο βέλος σύνδεσης 11" o:spid="_x0000_s1059" type="#_x0000_t32" style="position:absolute;left:11729;top:21689;width:0;height:39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" strokecolor="#4472c4" strokeweight="1.5pt">
                    <v:stroke endarrow="block" joinstyle="miter"/>
                  </v:shape>
                  <v:shape id="Ευθύγραμμο βέλος σύνδεσης 11" o:spid="_x0000_s1060" type="#_x0000_t32" style="position:absolute;left:11947;top:33119;width:0;height:5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" strokecolor="#4472c4" strokeweight="1.5pt">
                    <v:stroke endarrow="block" joinstyle="miter"/>
                  </v:shape>
                  <v:shape id="Ευθύγραμμο βέλος σύνδεσης 12" o:spid="_x0000_s1061" type="#_x0000_t32" style="position:absolute;left:21199;top:3837;width:54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" strokecolor="#4472c4" strokeweight="1.5pt">
                    <v:stroke endarrow="block" joinstyle="miter"/>
                  </v:shape>
                  <v:shape id="Ευθύγραμμο βέλος σύνδεσης 12" o:spid="_x0000_s1062" type="#_x0000_t32" style="position:absolute;left:21199;top:29309;width:57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" strokecolor="#4472c4" strokeweight="1.5pt">
                    <v:stroke endarrow="block" joinstyle="miter"/>
                  </v:shape>
                </v:group>
              </v:group>
            </v:group>
            <v:shape id="_x0000_s1036" type="#_x0000_t202" style="position:absolute;left:4654;top:11676;width:720;height:360;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" stroked="f">
              <v:textbox>
                <w:txbxContent>
                  <w:p w14:paraId="370E3C97" w14:textId="77777777" w:rsidR="00E22170" w:rsidRPr="00DB4AE0" w:rsidRDefault="00E22170" w:rsidP="00E22170">
                    <w:pPr>
                      <w:rPr>
                        <w:b/>
                        <w:bCs/>
                      </w:rPr>
                    </w:pPr>
                    <w:r w:rsidRPr="00DB4AE0">
                      <w:rPr>
                        <w:b/>
                        <w:bCs/>
                      </w:rPr>
                      <w:t>ΝΑΙ</w:t>
                    </w:r>
                  </w:p>
                </w:txbxContent>
              </v:textbox>
            </v:shape>
            <v:shape id="_x0000_s1035" type="#_x0000_t202" style="position:absolute;left:3002;top:9996;width:720;height:462;visibility:visible;mso-wrap-style:square;mso-wrap-distance-left:9pt;mso-wrap-distance-top:0;mso-wrap-distance-right:9pt;mso-wrap-distance-bottom:0;mso-position-horizontal-relative:text;mso-position-vertical-relative:text;v-text-anchor:top" stroked="f">
              <v:textbox>
                <w:txbxContent>
                  <w:p w14:paraId="37B4B979" w14:textId="77777777" w:rsidR="00E22170" w:rsidRPr="00DB4AE0" w:rsidRDefault="00E22170" w:rsidP="00E22170">
                    <w:pPr>
                      <w:jc w:val="center"/>
                      <w:rPr>
                        <w:b/>
                        <w:bCs/>
                      </w:rPr>
                    </w:pPr>
                    <w:r w:rsidRPr="00DB4AE0">
                      <w:rPr>
                        <w:b/>
                        <w:bCs/>
                      </w:rPr>
                      <w:t>ΟΧΙ</w:t>
                    </w:r>
                  </w:p>
                </w:txbxContent>
              </v:textbox>
            </v:shape>
          </v:group>
        </w:pict>
      </w:r>
    </w:p>
    <w:sectPr w:rsidR="000C37BC" w:rsidRPr="00613E02" w:rsidSect="00E05EEA">
      <w:headerReference w:type="default" r:id="rId8"/>
      <w:footerReference w:type="default" r:id="rId9"/>
      <w:pgSz w:w="11907" w:h="16840" w:code="9"/>
      <w:pgMar w:top="1440" w:right="1080" w:bottom="1440" w:left="1080"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E0B57" w14:textId="77777777" w:rsidR="00CA14CB" w:rsidRDefault="00CA14CB">
      <w:r>
        <w:separator/>
      </w:r>
    </w:p>
  </w:endnote>
  <w:endnote w:type="continuationSeparator" w:id="0">
    <w:p w14:paraId="05D332CF" w14:textId="77777777" w:rsidR="00CA14CB" w:rsidRDefault="00CA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BF601" w14:textId="77777777" w:rsidR="00473252" w:rsidRDefault="00473252"/>
  <w:tbl>
    <w:tblPr>
      <w:tblW w:w="5083" w:type="pct"/>
      <w:tblBorders>
        <w:top w:val="single" w:sz="4" w:space="0" w:color="auto"/>
      </w:tblBorders>
      <w:tblLook w:val="01E0" w:firstRow="1" w:lastRow="1" w:firstColumn="1" w:lastColumn="1" w:noHBand="0" w:noVBand="0"/>
    </w:tblPr>
    <w:tblGrid>
      <w:gridCol w:w="5761"/>
      <w:gridCol w:w="4367"/>
    </w:tblGrid>
    <w:tr w:rsidR="007423AB" w14:paraId="3DBEE102" w14:textId="77777777" w:rsidTr="00406B9F">
      <w:trPr>
        <w:trHeight w:val="127"/>
      </w:trPr>
      <w:tc>
        <w:tcPr>
          <w:tcW w:w="2844" w:type="pct"/>
          <w:shd w:val="clear" w:color="auto" w:fill="auto"/>
        </w:tcPr>
        <w:p w14:paraId="768D0F58" w14:textId="17731EC4" w:rsidR="007423AB" w:rsidRPr="00D314F6" w:rsidRDefault="007423AB" w:rsidP="00DE1E43">
          <w:pPr>
            <w:pStyle w:val="a5"/>
            <w:tabs>
              <w:tab w:val="clear" w:pos="8640"/>
            </w:tabs>
            <w:spacing w:line="240" w:lineRule="auto"/>
            <w:rPr>
              <w:rFonts w:cs="Calibri"/>
              <w:b/>
              <w:sz w:val="18"/>
              <w:szCs w:val="18"/>
              <w:lang w:val="el-GR"/>
            </w:rPr>
          </w:pPr>
          <w:r w:rsidRPr="00D314F6">
            <w:rPr>
              <w:rFonts w:cs="Calibri"/>
              <w:b/>
              <w:sz w:val="18"/>
              <w:szCs w:val="18"/>
              <w:lang w:val="el-GR"/>
            </w:rPr>
            <w:t>Δ</w:t>
          </w:r>
          <w:r w:rsidR="004A0057">
            <w:rPr>
              <w:rFonts w:cs="Calibri"/>
              <w:b/>
              <w:sz w:val="18"/>
              <w:szCs w:val="18"/>
              <w:lang w:val="el-GR"/>
            </w:rPr>
            <w:t>-</w:t>
          </w:r>
          <w:r w:rsidR="00E1652B">
            <w:rPr>
              <w:rFonts w:cs="Calibri"/>
              <w:b/>
              <w:sz w:val="18"/>
              <w:szCs w:val="18"/>
              <w:lang w:val="el-GR"/>
            </w:rPr>
            <w:t>2</w:t>
          </w:r>
          <w:r w:rsidR="00335A91">
            <w:rPr>
              <w:rFonts w:cs="Calibri"/>
              <w:b/>
              <w:sz w:val="18"/>
              <w:szCs w:val="18"/>
              <w:lang w:val="el-GR"/>
            </w:rPr>
            <w:t>.</w:t>
          </w:r>
          <w:r w:rsidR="00D90D8A">
            <w:rPr>
              <w:rFonts w:cs="Calibri"/>
              <w:b/>
              <w:sz w:val="18"/>
              <w:szCs w:val="18"/>
              <w:lang w:val="el-GR"/>
            </w:rPr>
            <w:t>2</w:t>
          </w:r>
          <w:r w:rsidRPr="00D314F6">
            <w:rPr>
              <w:rFonts w:cs="Calibri"/>
              <w:b/>
              <w:sz w:val="18"/>
              <w:szCs w:val="18"/>
              <w:lang w:val="el-GR"/>
            </w:rPr>
            <w:t>/1/</w:t>
          </w:r>
          <w:r w:rsidR="00DE1E43">
            <w:rPr>
              <w:rFonts w:cs="Calibri"/>
              <w:b/>
              <w:sz w:val="18"/>
              <w:szCs w:val="18"/>
            </w:rPr>
            <w:t>10.10.</w:t>
          </w:r>
          <w:r w:rsidR="0063316F">
            <w:rPr>
              <w:rFonts w:cs="Calibri"/>
              <w:b/>
              <w:sz w:val="18"/>
              <w:szCs w:val="18"/>
              <w:lang w:val="el-GR"/>
            </w:rPr>
            <w:t>202</w:t>
          </w:r>
          <w:r w:rsidR="008A23C8">
            <w:rPr>
              <w:rFonts w:cs="Calibri"/>
              <w:b/>
              <w:sz w:val="18"/>
              <w:szCs w:val="18"/>
              <w:lang w:val="el-GR"/>
            </w:rPr>
            <w:t>4</w:t>
          </w:r>
        </w:p>
      </w:tc>
      <w:tc>
        <w:tcPr>
          <w:tcW w:w="2156" w:type="pct"/>
          <w:shd w:val="clear" w:color="auto" w:fill="auto"/>
        </w:tcPr>
        <w:p w14:paraId="1C929084" w14:textId="6D28B8C0" w:rsidR="007423AB" w:rsidRPr="00D314F6" w:rsidRDefault="007423AB" w:rsidP="000F48A8">
          <w:pPr>
            <w:pStyle w:val="a5"/>
            <w:spacing w:line="240" w:lineRule="auto"/>
            <w:jc w:val="right"/>
            <w:rPr>
              <w:rFonts w:cs="Calibri"/>
              <w:b/>
              <w:sz w:val="18"/>
              <w:szCs w:val="18"/>
              <w:lang w:val="el-GR"/>
            </w:rPr>
          </w:pPr>
          <w:r w:rsidRPr="00D314F6">
            <w:rPr>
              <w:rFonts w:cs="Calibri"/>
              <w:b/>
              <w:sz w:val="18"/>
              <w:szCs w:val="18"/>
              <w:lang w:val="el-GR"/>
            </w:rPr>
            <w:t xml:space="preserve">Σελίδα </w:t>
          </w:r>
          <w:r w:rsidRPr="00D314F6">
            <w:rPr>
              <w:rFonts w:cs="Calibri"/>
              <w:b/>
              <w:sz w:val="18"/>
              <w:szCs w:val="18"/>
              <w:lang w:val="el-GR"/>
            </w:rPr>
            <w:fldChar w:fldCharType="begin"/>
          </w:r>
          <w:r w:rsidRPr="00D314F6">
            <w:rPr>
              <w:rFonts w:cs="Calibri"/>
              <w:b/>
              <w:sz w:val="18"/>
              <w:szCs w:val="18"/>
              <w:lang w:val="el-GR"/>
            </w:rPr>
            <w:instrText xml:space="preserve"> PAGE </w:instrText>
          </w:r>
          <w:r w:rsidRPr="00D314F6">
            <w:rPr>
              <w:rFonts w:cs="Calibri"/>
              <w:b/>
              <w:sz w:val="18"/>
              <w:szCs w:val="18"/>
              <w:lang w:val="el-GR"/>
            </w:rPr>
            <w:fldChar w:fldCharType="separate"/>
          </w:r>
          <w:r w:rsidR="00DE1E43">
            <w:rPr>
              <w:rFonts w:cs="Calibri"/>
              <w:b/>
              <w:noProof/>
              <w:sz w:val="18"/>
              <w:szCs w:val="18"/>
              <w:lang w:val="el-GR"/>
            </w:rPr>
            <w:t>1</w:t>
          </w:r>
          <w:r w:rsidRPr="00D314F6">
            <w:rPr>
              <w:rFonts w:cs="Calibri"/>
              <w:b/>
              <w:sz w:val="18"/>
              <w:szCs w:val="18"/>
              <w:lang w:val="el-GR"/>
            </w:rPr>
            <w:fldChar w:fldCharType="end"/>
          </w:r>
          <w:r w:rsidRPr="00D314F6">
            <w:rPr>
              <w:rFonts w:cs="Calibri"/>
              <w:b/>
              <w:sz w:val="18"/>
              <w:szCs w:val="18"/>
              <w:lang w:val="el-GR"/>
            </w:rPr>
            <w:t>/</w:t>
          </w:r>
          <w:r w:rsidRPr="00D314F6">
            <w:rPr>
              <w:rFonts w:cs="Calibri"/>
              <w:b/>
              <w:sz w:val="18"/>
              <w:szCs w:val="18"/>
              <w:lang w:val="el-GR"/>
            </w:rPr>
            <w:fldChar w:fldCharType="begin"/>
          </w:r>
          <w:r w:rsidRPr="00D314F6">
            <w:rPr>
              <w:rFonts w:cs="Calibri"/>
              <w:b/>
              <w:sz w:val="18"/>
              <w:szCs w:val="18"/>
              <w:lang w:val="el-GR"/>
            </w:rPr>
            <w:instrText xml:space="preserve"> NUMPAGES </w:instrText>
          </w:r>
          <w:r w:rsidRPr="00D314F6">
            <w:rPr>
              <w:rFonts w:cs="Calibri"/>
              <w:b/>
              <w:sz w:val="18"/>
              <w:szCs w:val="18"/>
              <w:lang w:val="el-GR"/>
            </w:rPr>
            <w:fldChar w:fldCharType="separate"/>
          </w:r>
          <w:r w:rsidR="00DE1E43">
            <w:rPr>
              <w:rFonts w:cs="Calibri"/>
              <w:b/>
              <w:noProof/>
              <w:sz w:val="18"/>
              <w:szCs w:val="18"/>
              <w:lang w:val="el-GR"/>
            </w:rPr>
            <w:t>5</w:t>
          </w:r>
          <w:r w:rsidRPr="00D314F6">
            <w:rPr>
              <w:rFonts w:cs="Calibri"/>
              <w:b/>
              <w:sz w:val="18"/>
              <w:szCs w:val="18"/>
              <w:lang w:val="el-GR"/>
            </w:rPr>
            <w:fldChar w:fldCharType="end"/>
          </w:r>
        </w:p>
      </w:tc>
    </w:tr>
    <w:tr w:rsidR="00603F87" w14:paraId="5D3DA387" w14:textId="77777777" w:rsidTr="00406B9F">
      <w:trPr>
        <w:trHeight w:val="127"/>
      </w:trPr>
      <w:tc>
        <w:tcPr>
          <w:tcW w:w="2844" w:type="pct"/>
          <w:shd w:val="clear" w:color="auto" w:fill="auto"/>
        </w:tcPr>
        <w:p w14:paraId="7610DABC" w14:textId="45D28C99" w:rsidR="00603F87" w:rsidRPr="00406B9F" w:rsidRDefault="00603F87" w:rsidP="00406B9F">
          <w:pPr>
            <w:pStyle w:val="a5"/>
            <w:spacing w:line="240" w:lineRule="auto"/>
            <w:ind w:right="-107"/>
            <w:rPr>
              <w:rFonts w:cs="Calibri"/>
              <w:b/>
              <w:sz w:val="18"/>
              <w:szCs w:val="18"/>
              <w:lang w:val="el-GR"/>
            </w:rPr>
          </w:pPr>
          <w:r w:rsidRPr="00603F87">
            <w:rPr>
              <w:rFonts w:cs="Calibri"/>
              <w:b/>
              <w:sz w:val="18"/>
              <w:szCs w:val="18"/>
              <w:lang w:val="el-GR"/>
            </w:rPr>
            <w:t xml:space="preserve">ΣΥΝΤΑΞΗ: </w:t>
          </w:r>
          <w:r w:rsidR="00346471">
            <w:rPr>
              <w:rFonts w:cs="Calibri"/>
              <w:b/>
              <w:sz w:val="18"/>
              <w:szCs w:val="18"/>
              <w:lang w:val="el-GR"/>
            </w:rPr>
            <w:t>ΜΟΔΙΠ</w:t>
          </w:r>
        </w:p>
      </w:tc>
      <w:tc>
        <w:tcPr>
          <w:tcW w:w="2156" w:type="pct"/>
          <w:shd w:val="clear" w:color="auto" w:fill="auto"/>
        </w:tcPr>
        <w:p w14:paraId="7FA44D7D" w14:textId="77777777" w:rsidR="00603F87" w:rsidRPr="00D314F6" w:rsidRDefault="00603F87" w:rsidP="000F48A8">
          <w:pPr>
            <w:pStyle w:val="a5"/>
            <w:spacing w:line="240" w:lineRule="auto"/>
            <w:jc w:val="right"/>
            <w:rPr>
              <w:rFonts w:cs="Calibri"/>
              <w:b/>
              <w:sz w:val="18"/>
              <w:szCs w:val="18"/>
              <w:lang w:val="el-GR"/>
            </w:rPr>
          </w:pPr>
        </w:p>
      </w:tc>
    </w:tr>
    <w:tr w:rsidR="00603F87" w14:paraId="2B62B70E" w14:textId="77777777" w:rsidTr="00406B9F">
      <w:trPr>
        <w:trHeight w:val="127"/>
      </w:trPr>
      <w:tc>
        <w:tcPr>
          <w:tcW w:w="2844" w:type="pct"/>
          <w:shd w:val="clear" w:color="auto" w:fill="auto"/>
        </w:tcPr>
        <w:p w14:paraId="15326654" w14:textId="5626513E" w:rsidR="00603F87" w:rsidRPr="008A23C8" w:rsidRDefault="00406B9F" w:rsidP="002E7CC9">
          <w:pPr>
            <w:pStyle w:val="a5"/>
            <w:tabs>
              <w:tab w:val="clear" w:pos="8640"/>
            </w:tabs>
            <w:spacing w:line="240" w:lineRule="auto"/>
            <w:rPr>
              <w:rFonts w:cs="Calibri"/>
              <w:b/>
              <w:sz w:val="18"/>
              <w:szCs w:val="18"/>
              <w:lang w:val="el-GR"/>
            </w:rPr>
          </w:pPr>
          <w:r w:rsidRPr="00406B9F">
            <w:rPr>
              <w:rFonts w:cs="Calibri"/>
              <w:b/>
              <w:sz w:val="18"/>
              <w:szCs w:val="18"/>
            </w:rPr>
            <w:t xml:space="preserve">ΕΓΚΡΙΣΗ: </w:t>
          </w:r>
          <w:r w:rsidR="008A23C8">
            <w:rPr>
              <w:rFonts w:cs="Calibri"/>
              <w:b/>
              <w:sz w:val="18"/>
              <w:szCs w:val="18"/>
              <w:lang w:val="el-GR"/>
            </w:rPr>
            <w:t xml:space="preserve"> ΣΥΓΚΛΗΤΟΣ</w:t>
          </w:r>
        </w:p>
      </w:tc>
      <w:tc>
        <w:tcPr>
          <w:tcW w:w="2156" w:type="pct"/>
          <w:shd w:val="clear" w:color="auto" w:fill="auto"/>
        </w:tcPr>
        <w:p w14:paraId="498C6DF2" w14:textId="77777777" w:rsidR="00603F87" w:rsidRPr="00D314F6" w:rsidRDefault="00603F87" w:rsidP="000F48A8">
          <w:pPr>
            <w:pStyle w:val="a5"/>
            <w:spacing w:line="240" w:lineRule="auto"/>
            <w:jc w:val="right"/>
            <w:rPr>
              <w:rFonts w:cs="Calibri"/>
              <w:b/>
              <w:sz w:val="18"/>
              <w:szCs w:val="18"/>
              <w:lang w:val="el-GR"/>
            </w:rPr>
          </w:pPr>
        </w:p>
      </w:tc>
    </w:tr>
  </w:tbl>
  <w:p w14:paraId="5ECAE763" w14:textId="06F6BE12" w:rsidR="007423AB" w:rsidRPr="00613E02" w:rsidRDefault="007C4401" w:rsidP="00077B6C">
    <w:pPr>
      <w:pStyle w:val="a5"/>
      <w:spacing w:line="240" w:lineRule="auto"/>
      <w:rPr>
        <w:rFonts w:cs="Calibri"/>
        <w:b/>
        <w:bCs/>
        <w:color w:val="FF0000"/>
        <w:szCs w:val="22"/>
        <w:lang w:val="el-GR"/>
      </w:rPr>
    </w:pPr>
    <w:r w:rsidRPr="00613E02">
      <w:rPr>
        <w:rFonts w:cs="Calibri"/>
        <w:b/>
        <w:bCs/>
        <w:color w:val="FF0000"/>
        <w:szCs w:val="22"/>
        <w:lang w:val="el-GR"/>
      </w:rPr>
      <w:t>ΕΛΕΓΧΟΜΕΝΟ ΕΓΓΡΑΦΟ</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75E11" w14:textId="77777777" w:rsidR="00CA14CB" w:rsidRDefault="00CA14CB">
      <w:r>
        <w:separator/>
      </w:r>
    </w:p>
  </w:footnote>
  <w:footnote w:type="continuationSeparator" w:id="0">
    <w:p w14:paraId="43D86C8F" w14:textId="77777777" w:rsidR="00CA14CB" w:rsidRDefault="00CA1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auto"/>
      </w:tblBorders>
      <w:tblLook w:val="04A0" w:firstRow="1" w:lastRow="0" w:firstColumn="1" w:lastColumn="0" w:noHBand="0" w:noVBand="1"/>
    </w:tblPr>
    <w:tblGrid>
      <w:gridCol w:w="2317"/>
      <w:gridCol w:w="5217"/>
      <w:gridCol w:w="2429"/>
    </w:tblGrid>
    <w:tr w:rsidR="00E05EEA" w14:paraId="00636B33" w14:textId="77777777" w:rsidTr="00326451">
      <w:trPr>
        <w:trHeight w:val="788"/>
      </w:trPr>
      <w:tc>
        <w:tcPr>
          <w:tcW w:w="1163" w:type="pct"/>
          <w:shd w:val="clear" w:color="auto" w:fill="auto"/>
          <w:hideMark/>
        </w:tcPr>
        <w:p w14:paraId="469FB825" w14:textId="1534B017" w:rsidR="00E05EEA" w:rsidRDefault="00CA14CB" w:rsidP="00E05EEA">
          <w:pPr>
            <w:spacing w:line="240" w:lineRule="auto"/>
            <w:rPr>
              <w:szCs w:val="22"/>
              <w:lang w:val="el-GR"/>
            </w:rPr>
          </w:pPr>
          <w:r>
            <w:rPr>
              <w:noProof/>
              <w:szCs w:val="22"/>
              <w:lang w:val="el-GR"/>
            </w:rPr>
            <w:pict w14:anchorId="708C7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Εικόνα που περιέχει κείμενο, γραμματοσειρά, γραφιστική, γραφικά&#10;&#10;Περιγραφή που δημιουργήθηκε αυτόματα" style="width:88.5pt;height:49.5pt;visibility:visible;mso-wrap-style:square">
                <v:imagedata r:id="rId1" o:title="Εικόνα που περιέχει κείμενο, γραμματοσειρά, γραφιστική, γραφικά&#10;&#10;Περιγραφή που δημιουργήθηκε αυτόματα"/>
              </v:shape>
            </w:pict>
          </w:r>
        </w:p>
      </w:tc>
      <w:tc>
        <w:tcPr>
          <w:tcW w:w="2618" w:type="pct"/>
        </w:tcPr>
        <w:p w14:paraId="7A9CF408" w14:textId="19DF8B53" w:rsidR="00326451" w:rsidRDefault="00326451" w:rsidP="00326451">
          <w:pPr>
            <w:jc w:val="center"/>
            <w:rPr>
              <w:rFonts w:cs="Calibri"/>
              <w:b/>
              <w:bCs/>
              <w:color w:val="4472C4"/>
              <w:sz w:val="24"/>
              <w:lang w:val="el-GR"/>
            </w:rPr>
          </w:pPr>
          <w:r>
            <w:rPr>
              <w:rFonts w:cs="Calibri"/>
              <w:b/>
              <w:bCs/>
              <w:color w:val="4472C4"/>
              <w:sz w:val="24"/>
              <w:lang w:val="el-GR"/>
            </w:rPr>
            <w:t>Δ-2.</w:t>
          </w:r>
          <w:r w:rsidR="007D29A5">
            <w:rPr>
              <w:rFonts w:cs="Calibri"/>
              <w:b/>
              <w:bCs/>
              <w:color w:val="4472C4"/>
              <w:sz w:val="24"/>
              <w:lang w:val="el-GR"/>
            </w:rPr>
            <w:t>2</w:t>
          </w:r>
          <w:r>
            <w:rPr>
              <w:rFonts w:cs="Calibri"/>
              <w:b/>
              <w:bCs/>
              <w:color w:val="4472C4"/>
              <w:sz w:val="24"/>
              <w:lang w:val="el-GR"/>
            </w:rPr>
            <w:t xml:space="preserve"> </w:t>
          </w:r>
        </w:p>
        <w:p w14:paraId="67D038D1" w14:textId="6F3FA0E4" w:rsidR="00326451" w:rsidRDefault="00326451" w:rsidP="00326451">
          <w:pPr>
            <w:jc w:val="center"/>
            <w:rPr>
              <w:rFonts w:cs="Calibri"/>
              <w:b/>
              <w:bCs/>
              <w:color w:val="4472C4"/>
              <w:sz w:val="24"/>
              <w:lang w:val="el-GR"/>
            </w:rPr>
          </w:pPr>
          <w:r>
            <w:rPr>
              <w:rFonts w:cs="Calibri"/>
              <w:b/>
              <w:bCs/>
              <w:color w:val="4472C4"/>
              <w:sz w:val="24"/>
              <w:lang w:val="el-GR"/>
            </w:rPr>
            <w:t xml:space="preserve">ΔΙΑΘΕΣΗ ΚΑΙ ΔΙΑΧΕΙΡΙΣΗ </w:t>
          </w:r>
          <w:r w:rsidR="00607702">
            <w:rPr>
              <w:rFonts w:cs="Calibri"/>
              <w:b/>
              <w:bCs/>
              <w:color w:val="4472C4"/>
              <w:sz w:val="24"/>
              <w:lang w:val="el-GR"/>
            </w:rPr>
            <w:t>ΥΠΟΔΟΜΩΝ</w:t>
          </w:r>
          <w:r w:rsidR="00E12CA4">
            <w:rPr>
              <w:rFonts w:cs="Calibri"/>
              <w:b/>
              <w:bCs/>
              <w:color w:val="4472C4"/>
              <w:sz w:val="24"/>
              <w:lang w:val="el-GR"/>
            </w:rPr>
            <w:t xml:space="preserve"> ΚΑΙ ΥΠΗΡΕΣΙΩΝ</w:t>
          </w:r>
        </w:p>
        <w:p w14:paraId="446AB1CE" w14:textId="7CEE94D2" w:rsidR="00E05EEA" w:rsidRPr="00145E12" w:rsidRDefault="00E05EEA" w:rsidP="00E05EEA">
          <w:pPr>
            <w:spacing w:line="240" w:lineRule="auto"/>
            <w:jc w:val="center"/>
            <w:rPr>
              <w:b/>
              <w:lang w:val="el-GR"/>
            </w:rPr>
          </w:pPr>
        </w:p>
      </w:tc>
      <w:tc>
        <w:tcPr>
          <w:tcW w:w="1219" w:type="pct"/>
          <w:vAlign w:val="center"/>
        </w:tcPr>
        <w:p w14:paraId="4C33F5A4" w14:textId="33240F57" w:rsidR="00E05EEA" w:rsidRPr="00D314F6" w:rsidRDefault="00CA14CB" w:rsidP="00E05EEA">
          <w:pPr>
            <w:spacing w:line="240" w:lineRule="auto"/>
            <w:jc w:val="right"/>
            <w:rPr>
              <w:b/>
              <w:lang w:val="el-GR"/>
            </w:rPr>
          </w:pPr>
          <w:r>
            <w:rPr>
              <w:b/>
              <w:noProof/>
              <w:lang w:val="el-GR"/>
            </w:rPr>
            <w:pict w14:anchorId="051A6266">
              <v:shape id="Εικόνα 2" o:spid="_x0000_i1026" type="#_x0000_t75" alt="Εικόνα που περιέχει στιγμιότυπο οθόνης, πολυχρωμία&#10;&#10;Περιγραφή που δημιουργήθηκε αυτόματα" style="width:106.5pt;height:42pt;visibility:visible;mso-wrap-style:square">
                <v:imagedata r:id="rId2" o:title="Εικόνα που περιέχει στιγμιότυπο οθόνης, πολυχρωμία&#10;&#10;Περιγραφή που δημιουργήθηκε αυτόματα" croptop="14975f" cropbottom="16439f" cropleft="7958f" cropright="7512f"/>
              </v:shape>
            </w:pict>
          </w:r>
        </w:p>
      </w:tc>
    </w:tr>
  </w:tbl>
  <w:p w14:paraId="001F3166" w14:textId="23AC360B" w:rsidR="007423AB" w:rsidRPr="00613E02" w:rsidRDefault="007C4401" w:rsidP="002E19E3">
    <w:pPr>
      <w:pStyle w:val="a4"/>
      <w:jc w:val="right"/>
      <w:rPr>
        <w:rFonts w:cs="Calibri"/>
        <w:b/>
        <w:bCs/>
        <w:color w:val="FF0000"/>
        <w:szCs w:val="22"/>
        <w:lang w:val="el-GR"/>
      </w:rPr>
    </w:pPr>
    <w:r w:rsidRPr="00613E02">
      <w:rPr>
        <w:rFonts w:cs="Calibri"/>
        <w:b/>
        <w:bCs/>
        <w:color w:val="FF0000"/>
        <w:szCs w:val="22"/>
        <w:lang w:val="el-GR"/>
      </w:rPr>
      <w:t>ΕΛΕΓΧΟΜΕΝΟ ΕΓΓΡΑΦΟ</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25C7"/>
    <w:multiLevelType w:val="singleLevel"/>
    <w:tmpl w:val="06540C6A"/>
    <w:lvl w:ilvl="0">
      <w:start w:val="1"/>
      <w:numFmt w:val="decimal"/>
      <w:lvlText w:val="%1."/>
      <w:lvlJc w:val="left"/>
      <w:pPr>
        <w:tabs>
          <w:tab w:val="num" w:pos="720"/>
        </w:tabs>
        <w:ind w:left="720" w:hanging="720"/>
      </w:pPr>
      <w:rPr>
        <w:rFonts w:hint="default"/>
      </w:rPr>
    </w:lvl>
  </w:abstractNum>
  <w:abstractNum w:abstractNumId="1" w15:restartNumberingAfterBreak="0">
    <w:nsid w:val="1D881CEA"/>
    <w:multiLevelType w:val="hybridMultilevel"/>
    <w:tmpl w:val="D22210F6"/>
    <w:lvl w:ilvl="0" w:tplc="089805E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D40F6"/>
    <w:multiLevelType w:val="hybridMultilevel"/>
    <w:tmpl w:val="CB980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755B2"/>
    <w:multiLevelType w:val="multilevel"/>
    <w:tmpl w:val="25B02CD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6373B02"/>
    <w:multiLevelType w:val="hybridMultilevel"/>
    <w:tmpl w:val="10366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318FB"/>
    <w:multiLevelType w:val="multilevel"/>
    <w:tmpl w:val="2280FE2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DCE63DF"/>
    <w:multiLevelType w:val="hybridMultilevel"/>
    <w:tmpl w:val="B7C23946"/>
    <w:lvl w:ilvl="0" w:tplc="44526D98">
      <w:start w:val="5"/>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43863D87"/>
    <w:multiLevelType w:val="multilevel"/>
    <w:tmpl w:val="356E04E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3AD7F79"/>
    <w:multiLevelType w:val="hybridMultilevel"/>
    <w:tmpl w:val="410853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76069D1"/>
    <w:multiLevelType w:val="multilevel"/>
    <w:tmpl w:val="31B66826"/>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52303267"/>
    <w:multiLevelType w:val="hybridMultilevel"/>
    <w:tmpl w:val="79820EB4"/>
    <w:lvl w:ilvl="0" w:tplc="DD64CA4C">
      <w:start w:val="5"/>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1" w15:restartNumberingAfterBreak="0">
    <w:nsid w:val="59A13F7C"/>
    <w:multiLevelType w:val="hybridMultilevel"/>
    <w:tmpl w:val="7CBEF310"/>
    <w:lvl w:ilvl="0" w:tplc="04080001">
      <w:start w:val="1"/>
      <w:numFmt w:val="bullet"/>
      <w:lvlText w:val=""/>
      <w:lvlJc w:val="left"/>
      <w:pPr>
        <w:tabs>
          <w:tab w:val="num" w:pos="1080"/>
        </w:tabs>
        <w:ind w:left="1080" w:hanging="360"/>
      </w:pPr>
      <w:rPr>
        <w:rFonts w:ascii="Symbol" w:hAnsi="Symbol" w:hint="default"/>
      </w:rPr>
    </w:lvl>
    <w:lvl w:ilvl="1" w:tplc="0408000F">
      <w:start w:val="1"/>
      <w:numFmt w:val="decimal"/>
      <w:lvlText w:val="%2."/>
      <w:lvlJc w:val="left"/>
      <w:pPr>
        <w:tabs>
          <w:tab w:val="num" w:pos="1800"/>
        </w:tabs>
        <w:ind w:left="1800" w:hanging="360"/>
      </w:pPr>
      <w:rPr>
        <w:rFonts w:hint="default"/>
      </w:rPr>
    </w:lvl>
    <w:lvl w:ilvl="2" w:tplc="04080005">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E3F713F"/>
    <w:multiLevelType w:val="multilevel"/>
    <w:tmpl w:val="851262B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ED01184"/>
    <w:multiLevelType w:val="multilevel"/>
    <w:tmpl w:val="420C5BE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6952D7B"/>
    <w:multiLevelType w:val="hybridMultilevel"/>
    <w:tmpl w:val="E5A6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0E14AD"/>
    <w:multiLevelType w:val="multilevel"/>
    <w:tmpl w:val="D1D6AF6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3"/>
  </w:num>
  <w:num w:numId="3">
    <w:abstractNumId w:val="13"/>
  </w:num>
  <w:num w:numId="4">
    <w:abstractNumId w:val="5"/>
  </w:num>
  <w:num w:numId="5">
    <w:abstractNumId w:val="12"/>
  </w:num>
  <w:num w:numId="6">
    <w:abstractNumId w:val="15"/>
  </w:num>
  <w:num w:numId="7">
    <w:abstractNumId w:val="7"/>
  </w:num>
  <w:num w:numId="8">
    <w:abstractNumId w:val="10"/>
  </w:num>
  <w:num w:numId="9">
    <w:abstractNumId w:val="6"/>
  </w:num>
  <w:num w:numId="10">
    <w:abstractNumId w:val="11"/>
  </w:num>
  <w:num w:numId="11">
    <w:abstractNumId w:val="4"/>
  </w:num>
  <w:num w:numId="12">
    <w:abstractNumId w:val="14"/>
  </w:num>
  <w:num w:numId="13">
    <w:abstractNumId w:val="2"/>
  </w:num>
  <w:num w:numId="14">
    <w:abstractNumId w:val="1"/>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E30"/>
    <w:rsid w:val="00006B40"/>
    <w:rsid w:val="00010AA8"/>
    <w:rsid w:val="00014B4B"/>
    <w:rsid w:val="0001619F"/>
    <w:rsid w:val="00032E72"/>
    <w:rsid w:val="00063411"/>
    <w:rsid w:val="00077B6C"/>
    <w:rsid w:val="00081021"/>
    <w:rsid w:val="0008590B"/>
    <w:rsid w:val="000C37BC"/>
    <w:rsid w:val="000D05E0"/>
    <w:rsid w:val="000E22C6"/>
    <w:rsid w:val="000F48A8"/>
    <w:rsid w:val="001005B5"/>
    <w:rsid w:val="00113B57"/>
    <w:rsid w:val="00125BC1"/>
    <w:rsid w:val="00131DF9"/>
    <w:rsid w:val="00143FC8"/>
    <w:rsid w:val="00145F73"/>
    <w:rsid w:val="00154A48"/>
    <w:rsid w:val="001756E9"/>
    <w:rsid w:val="00187094"/>
    <w:rsid w:val="00194702"/>
    <w:rsid w:val="00197C13"/>
    <w:rsid w:val="001B0B63"/>
    <w:rsid w:val="001B410B"/>
    <w:rsid w:val="001D6E79"/>
    <w:rsid w:val="001E1CE8"/>
    <w:rsid w:val="002102F8"/>
    <w:rsid w:val="00214DA5"/>
    <w:rsid w:val="00231F0F"/>
    <w:rsid w:val="002476B6"/>
    <w:rsid w:val="002511AA"/>
    <w:rsid w:val="00267B86"/>
    <w:rsid w:val="00272B59"/>
    <w:rsid w:val="00273294"/>
    <w:rsid w:val="002732EB"/>
    <w:rsid w:val="002748A2"/>
    <w:rsid w:val="0028491F"/>
    <w:rsid w:val="00291644"/>
    <w:rsid w:val="002B15BC"/>
    <w:rsid w:val="002B3E0B"/>
    <w:rsid w:val="002C0DC4"/>
    <w:rsid w:val="002E19E3"/>
    <w:rsid w:val="002E7CC9"/>
    <w:rsid w:val="002F140A"/>
    <w:rsid w:val="002F4632"/>
    <w:rsid w:val="003039C6"/>
    <w:rsid w:val="00320334"/>
    <w:rsid w:val="003203E4"/>
    <w:rsid w:val="00326451"/>
    <w:rsid w:val="00335A91"/>
    <w:rsid w:val="00341B0F"/>
    <w:rsid w:val="00346471"/>
    <w:rsid w:val="00367E01"/>
    <w:rsid w:val="00383017"/>
    <w:rsid w:val="003861B8"/>
    <w:rsid w:val="00397B35"/>
    <w:rsid w:val="003B3425"/>
    <w:rsid w:val="003D6C2F"/>
    <w:rsid w:val="003E003A"/>
    <w:rsid w:val="003E5650"/>
    <w:rsid w:val="003E5864"/>
    <w:rsid w:val="00406B9F"/>
    <w:rsid w:val="00407F4C"/>
    <w:rsid w:val="0041330A"/>
    <w:rsid w:val="0042154F"/>
    <w:rsid w:val="004223B6"/>
    <w:rsid w:val="0042617A"/>
    <w:rsid w:val="0042798C"/>
    <w:rsid w:val="00431C43"/>
    <w:rsid w:val="00447493"/>
    <w:rsid w:val="00473252"/>
    <w:rsid w:val="00497CA4"/>
    <w:rsid w:val="004A0057"/>
    <w:rsid w:val="004A5C5B"/>
    <w:rsid w:val="004C1BD6"/>
    <w:rsid w:val="004D325A"/>
    <w:rsid w:val="004E52D7"/>
    <w:rsid w:val="004F743C"/>
    <w:rsid w:val="00502C76"/>
    <w:rsid w:val="00506412"/>
    <w:rsid w:val="005230D9"/>
    <w:rsid w:val="005232CE"/>
    <w:rsid w:val="00524D06"/>
    <w:rsid w:val="00524EB1"/>
    <w:rsid w:val="00534648"/>
    <w:rsid w:val="00540EB5"/>
    <w:rsid w:val="005571A4"/>
    <w:rsid w:val="00562079"/>
    <w:rsid w:val="00570272"/>
    <w:rsid w:val="0057586F"/>
    <w:rsid w:val="005973B2"/>
    <w:rsid w:val="005A5ED6"/>
    <w:rsid w:val="005B0B48"/>
    <w:rsid w:val="005B1C09"/>
    <w:rsid w:val="005C3B63"/>
    <w:rsid w:val="005C51A2"/>
    <w:rsid w:val="005D3B5C"/>
    <w:rsid w:val="005F7308"/>
    <w:rsid w:val="00600A56"/>
    <w:rsid w:val="00603F87"/>
    <w:rsid w:val="00607702"/>
    <w:rsid w:val="00612D3A"/>
    <w:rsid w:val="00613E02"/>
    <w:rsid w:val="00614317"/>
    <w:rsid w:val="00632604"/>
    <w:rsid w:val="006328AC"/>
    <w:rsid w:val="0063316F"/>
    <w:rsid w:val="00633419"/>
    <w:rsid w:val="00645A4A"/>
    <w:rsid w:val="00650E08"/>
    <w:rsid w:val="00663936"/>
    <w:rsid w:val="00674356"/>
    <w:rsid w:val="00686C10"/>
    <w:rsid w:val="006A35F2"/>
    <w:rsid w:val="006B4C9B"/>
    <w:rsid w:val="006C6E28"/>
    <w:rsid w:val="006C754B"/>
    <w:rsid w:val="006D3BCF"/>
    <w:rsid w:val="006F008E"/>
    <w:rsid w:val="006F1AC2"/>
    <w:rsid w:val="006F3B03"/>
    <w:rsid w:val="006F721B"/>
    <w:rsid w:val="00730B02"/>
    <w:rsid w:val="00734508"/>
    <w:rsid w:val="007423AB"/>
    <w:rsid w:val="00747427"/>
    <w:rsid w:val="00757417"/>
    <w:rsid w:val="007650C1"/>
    <w:rsid w:val="00771459"/>
    <w:rsid w:val="0079473F"/>
    <w:rsid w:val="007A456D"/>
    <w:rsid w:val="007B3BE1"/>
    <w:rsid w:val="007C4401"/>
    <w:rsid w:val="007D29A5"/>
    <w:rsid w:val="007F1073"/>
    <w:rsid w:val="007F27F0"/>
    <w:rsid w:val="007F4992"/>
    <w:rsid w:val="008108A8"/>
    <w:rsid w:val="00823751"/>
    <w:rsid w:val="00832289"/>
    <w:rsid w:val="00852A48"/>
    <w:rsid w:val="00853777"/>
    <w:rsid w:val="00856977"/>
    <w:rsid w:val="00885E46"/>
    <w:rsid w:val="008A23C8"/>
    <w:rsid w:val="008A2FE4"/>
    <w:rsid w:val="008B4F34"/>
    <w:rsid w:val="008C2B3A"/>
    <w:rsid w:val="008D3BA8"/>
    <w:rsid w:val="008D4FE9"/>
    <w:rsid w:val="008D6CB0"/>
    <w:rsid w:val="008E0066"/>
    <w:rsid w:val="008E0134"/>
    <w:rsid w:val="008E2AF9"/>
    <w:rsid w:val="008F7F36"/>
    <w:rsid w:val="00910112"/>
    <w:rsid w:val="009324C4"/>
    <w:rsid w:val="00941417"/>
    <w:rsid w:val="00942B02"/>
    <w:rsid w:val="009455C9"/>
    <w:rsid w:val="00963464"/>
    <w:rsid w:val="009658A3"/>
    <w:rsid w:val="00967CF7"/>
    <w:rsid w:val="00982F35"/>
    <w:rsid w:val="00986686"/>
    <w:rsid w:val="00991AD0"/>
    <w:rsid w:val="00997FCB"/>
    <w:rsid w:val="009B09A5"/>
    <w:rsid w:val="009B3A4F"/>
    <w:rsid w:val="009B3BAE"/>
    <w:rsid w:val="009B4369"/>
    <w:rsid w:val="009B7C33"/>
    <w:rsid w:val="009D0422"/>
    <w:rsid w:val="00A23E30"/>
    <w:rsid w:val="00A37C7E"/>
    <w:rsid w:val="00A54CE4"/>
    <w:rsid w:val="00A55DAC"/>
    <w:rsid w:val="00A5734C"/>
    <w:rsid w:val="00A6794F"/>
    <w:rsid w:val="00A82BE0"/>
    <w:rsid w:val="00AA48B5"/>
    <w:rsid w:val="00AC08FF"/>
    <w:rsid w:val="00AF772E"/>
    <w:rsid w:val="00B13876"/>
    <w:rsid w:val="00B14994"/>
    <w:rsid w:val="00B32E12"/>
    <w:rsid w:val="00B4374E"/>
    <w:rsid w:val="00B465F3"/>
    <w:rsid w:val="00B547A7"/>
    <w:rsid w:val="00B54D48"/>
    <w:rsid w:val="00B616F8"/>
    <w:rsid w:val="00B6629E"/>
    <w:rsid w:val="00B82B3D"/>
    <w:rsid w:val="00B842A2"/>
    <w:rsid w:val="00B9215C"/>
    <w:rsid w:val="00BA17E2"/>
    <w:rsid w:val="00BC5361"/>
    <w:rsid w:val="00BC74F3"/>
    <w:rsid w:val="00BD0B46"/>
    <w:rsid w:val="00BD3EB9"/>
    <w:rsid w:val="00C16A5C"/>
    <w:rsid w:val="00C25521"/>
    <w:rsid w:val="00C26C5D"/>
    <w:rsid w:val="00C40DFE"/>
    <w:rsid w:val="00C432E7"/>
    <w:rsid w:val="00C628B4"/>
    <w:rsid w:val="00C869FD"/>
    <w:rsid w:val="00C925C2"/>
    <w:rsid w:val="00CA14CB"/>
    <w:rsid w:val="00CA4F2F"/>
    <w:rsid w:val="00CB0F05"/>
    <w:rsid w:val="00CB35C0"/>
    <w:rsid w:val="00CB45C5"/>
    <w:rsid w:val="00CE23CF"/>
    <w:rsid w:val="00CE45AE"/>
    <w:rsid w:val="00D314F6"/>
    <w:rsid w:val="00D32C52"/>
    <w:rsid w:val="00D42942"/>
    <w:rsid w:val="00D50C8C"/>
    <w:rsid w:val="00D62534"/>
    <w:rsid w:val="00D74A5A"/>
    <w:rsid w:val="00D81E4C"/>
    <w:rsid w:val="00D90C4E"/>
    <w:rsid w:val="00D90D8A"/>
    <w:rsid w:val="00DB5E7A"/>
    <w:rsid w:val="00DB7A2C"/>
    <w:rsid w:val="00DD3E04"/>
    <w:rsid w:val="00DD440E"/>
    <w:rsid w:val="00DE1E43"/>
    <w:rsid w:val="00DE3AEC"/>
    <w:rsid w:val="00E05EEA"/>
    <w:rsid w:val="00E12164"/>
    <w:rsid w:val="00E12CA4"/>
    <w:rsid w:val="00E1652B"/>
    <w:rsid w:val="00E22170"/>
    <w:rsid w:val="00E2267E"/>
    <w:rsid w:val="00E3379A"/>
    <w:rsid w:val="00E47401"/>
    <w:rsid w:val="00E61C78"/>
    <w:rsid w:val="00E62959"/>
    <w:rsid w:val="00E90887"/>
    <w:rsid w:val="00E977BC"/>
    <w:rsid w:val="00EC4595"/>
    <w:rsid w:val="00ED0AAE"/>
    <w:rsid w:val="00ED5A6B"/>
    <w:rsid w:val="00EE16F1"/>
    <w:rsid w:val="00F00960"/>
    <w:rsid w:val="00F14188"/>
    <w:rsid w:val="00F172B0"/>
    <w:rsid w:val="00F17EC1"/>
    <w:rsid w:val="00F22B6C"/>
    <w:rsid w:val="00F3107B"/>
    <w:rsid w:val="00F51741"/>
    <w:rsid w:val="00F60622"/>
    <w:rsid w:val="00F60ECE"/>
    <w:rsid w:val="00F66D3F"/>
    <w:rsid w:val="00F74DEA"/>
    <w:rsid w:val="00F759E2"/>
    <w:rsid w:val="00F91973"/>
    <w:rsid w:val="00F92A01"/>
    <w:rsid w:val="00F96ED6"/>
    <w:rsid w:val="00FA28B0"/>
    <w:rsid w:val="00FC1584"/>
    <w:rsid w:val="00FD251F"/>
    <w:rsid w:val="00FE6AA5"/>
    <w:rsid w:val="00FF49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Ευθύγραμμο βέλος σύνδεσης 9"/>
        <o:r id="V:Rule2" type="connector" idref="#Ευθύγραμμο βέλος σύνδεσης 9"/>
        <o:r id="V:Rule3" type="connector" idref="#Ευθύγραμμο βέλος σύνδεσης 9"/>
        <o:r id="V:Rule4" type="connector" idref="#Ευθύγραμμο βέλος σύνδεσης 11"/>
        <o:r id="V:Rule5" type="connector" idref="#Ευθύγραμμο βέλος σύνδεσης 11"/>
        <o:r id="V:Rule6" type="connector" idref="#Ευθύγραμμο βέλος σύνδεσης 12"/>
        <o:r id="V:Rule7" type="connector" idref="#Ευθύγραμμο βέλος σύνδεσης 8"/>
        <o:r id="V:Rule8" type="connector" idref="#Γραμμή σύνδεσης: Γωνιώδης 14"/>
        <o:r id="V:Rule9" type="connector" idref="#Ευθύγραμμο βέλος σύνδεσης 9"/>
        <o:r id="V:Rule10" type="connector" idref="#Ευθύγραμμο βέλος σύνδεσης 12"/>
        <o:r id="V:Rule11" type="connector" idref="#Ευθύγραμμο βέλος σύνδεσης 11"/>
      </o:rules>
    </o:shapelayout>
  </w:shapeDefaults>
  <w:decimalSymbol w:val=","/>
  <w:listSeparator w:val=";"/>
  <w14:docId w14:val="682FFF9F"/>
  <w15:chartTrackingRefBased/>
  <w15:docId w15:val="{89354D94-64F0-477F-BE55-BB2A24BD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170"/>
    <w:pPr>
      <w:spacing w:after="60" w:line="312" w:lineRule="auto"/>
      <w:jc w:val="both"/>
    </w:pPr>
    <w:rPr>
      <w:rFonts w:ascii="Calibri" w:hAnsi="Calibri"/>
      <w:sz w:val="22"/>
      <w:szCs w:val="24"/>
      <w:lang w:val="en-US" w:eastAsia="en-US"/>
    </w:rPr>
  </w:style>
  <w:style w:type="paragraph" w:styleId="1">
    <w:name w:val="heading 1"/>
    <w:basedOn w:val="a"/>
    <w:next w:val="a"/>
    <w:qFormat/>
    <w:pPr>
      <w:keepNext/>
      <w:overflowPunct w:val="0"/>
      <w:autoSpaceDE w:val="0"/>
      <w:autoSpaceDN w:val="0"/>
      <w:adjustRightInd w:val="0"/>
      <w:spacing w:line="240" w:lineRule="auto"/>
      <w:jc w:val="center"/>
      <w:textAlignment w:val="baseline"/>
      <w:outlineLvl w:val="0"/>
    </w:pPr>
    <w:rPr>
      <w:rFonts w:ascii="Arial" w:hAnsi="Arial"/>
      <w:b/>
      <w:szCs w:val="20"/>
    </w:rPr>
  </w:style>
  <w:style w:type="paragraph" w:styleId="2">
    <w:name w:val="heading 2"/>
    <w:basedOn w:val="a"/>
    <w:next w:val="a"/>
    <w:qFormat/>
    <w:rsid w:val="00730B02"/>
    <w:pPr>
      <w:keepNext/>
      <w:spacing w:before="24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283"/>
    </w:pPr>
  </w:style>
  <w:style w:type="paragraph" w:styleId="a4">
    <w:name w:val="header"/>
    <w:basedOn w:val="a"/>
    <w:link w:val="Char"/>
    <w:pPr>
      <w:tabs>
        <w:tab w:val="center" w:pos="4320"/>
        <w:tab w:val="right" w:pos="8640"/>
      </w:tabs>
    </w:pPr>
  </w:style>
  <w:style w:type="paragraph" w:styleId="a5">
    <w:name w:val="footer"/>
    <w:basedOn w:val="a"/>
    <w:link w:val="Char0"/>
    <w:pPr>
      <w:tabs>
        <w:tab w:val="center" w:pos="4320"/>
        <w:tab w:val="right" w:pos="8640"/>
      </w:tabs>
    </w:pPr>
  </w:style>
  <w:style w:type="paragraph" w:styleId="20">
    <w:name w:val="Body Text Indent 2"/>
    <w:basedOn w:val="a"/>
    <w:pPr>
      <w:ind w:firstLine="142"/>
      <w:jc w:val="center"/>
    </w:pPr>
    <w:rPr>
      <w:b/>
      <w:bCs/>
    </w:rPr>
  </w:style>
  <w:style w:type="character" w:styleId="a6">
    <w:name w:val="page number"/>
    <w:basedOn w:val="a0"/>
  </w:style>
  <w:style w:type="paragraph" w:styleId="a7">
    <w:name w:val="Block Text"/>
    <w:basedOn w:val="a"/>
    <w:pPr>
      <w:pBdr>
        <w:top w:val="single" w:sz="8" w:space="1" w:color="auto"/>
        <w:left w:val="single" w:sz="8" w:space="4" w:color="auto"/>
        <w:bottom w:val="single" w:sz="8" w:space="1" w:color="auto"/>
        <w:right w:val="single" w:sz="8" w:space="4" w:color="auto"/>
      </w:pBdr>
      <w:ind w:left="-900" w:right="-1047"/>
      <w:jc w:val="center"/>
    </w:pPr>
    <w:rPr>
      <w:rFonts w:ascii="Arial" w:hAnsi="Arial" w:cs="Arial"/>
      <w:b/>
      <w:szCs w:val="22"/>
      <w:lang w:val="el-GR"/>
    </w:rPr>
  </w:style>
  <w:style w:type="paragraph" w:styleId="a8">
    <w:name w:val="Balloon Text"/>
    <w:basedOn w:val="a"/>
    <w:semiHidden/>
    <w:rsid w:val="006F1AC2"/>
    <w:rPr>
      <w:rFonts w:ascii="Tahoma" w:hAnsi="Tahoma" w:cs="Tahoma"/>
      <w:sz w:val="16"/>
      <w:szCs w:val="16"/>
    </w:rPr>
  </w:style>
  <w:style w:type="table" w:styleId="a9">
    <w:name w:val="Table Grid"/>
    <w:basedOn w:val="a1"/>
    <w:uiPriority w:val="39"/>
    <w:rsid w:val="00FD2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42154F"/>
    <w:pPr>
      <w:spacing w:after="120" w:line="480" w:lineRule="auto"/>
    </w:pPr>
  </w:style>
  <w:style w:type="paragraph" w:styleId="aa">
    <w:name w:val="Body Text"/>
    <w:basedOn w:val="a"/>
    <w:rsid w:val="0042154F"/>
    <w:pPr>
      <w:spacing w:after="120"/>
    </w:pPr>
  </w:style>
  <w:style w:type="character" w:customStyle="1" w:styleId="Char">
    <w:name w:val="Κεφαλίδα Char"/>
    <w:link w:val="a4"/>
    <w:rsid w:val="002E19E3"/>
    <w:rPr>
      <w:sz w:val="24"/>
      <w:szCs w:val="24"/>
      <w:lang w:val="en-US" w:eastAsia="en-US"/>
    </w:rPr>
  </w:style>
  <w:style w:type="paragraph" w:styleId="ab">
    <w:name w:val="TOC Heading"/>
    <w:basedOn w:val="1"/>
    <w:next w:val="a"/>
    <w:uiPriority w:val="39"/>
    <w:unhideWhenUsed/>
    <w:qFormat/>
    <w:rsid w:val="00B14994"/>
    <w:pPr>
      <w:keepLines/>
      <w:overflowPunct/>
      <w:autoSpaceDE/>
      <w:autoSpaceDN/>
      <w:adjustRightInd/>
      <w:spacing w:before="240" w:line="259" w:lineRule="auto"/>
      <w:jc w:val="left"/>
      <w:textAlignment w:val="auto"/>
      <w:outlineLvl w:val="9"/>
    </w:pPr>
    <w:rPr>
      <w:rFonts w:ascii="Calibri Light" w:hAnsi="Calibri Light"/>
      <w:b w:val="0"/>
      <w:color w:val="2F5496"/>
      <w:sz w:val="32"/>
      <w:szCs w:val="32"/>
    </w:rPr>
  </w:style>
  <w:style w:type="paragraph" w:styleId="22">
    <w:name w:val="toc 2"/>
    <w:basedOn w:val="a"/>
    <w:next w:val="a"/>
    <w:autoRedefine/>
    <w:uiPriority w:val="39"/>
    <w:unhideWhenUsed/>
    <w:rsid w:val="00B14994"/>
    <w:pPr>
      <w:spacing w:after="100" w:line="259" w:lineRule="auto"/>
      <w:ind w:left="220"/>
    </w:pPr>
    <w:rPr>
      <w:szCs w:val="22"/>
    </w:rPr>
  </w:style>
  <w:style w:type="paragraph" w:styleId="10">
    <w:name w:val="toc 1"/>
    <w:basedOn w:val="a"/>
    <w:next w:val="a"/>
    <w:autoRedefine/>
    <w:uiPriority w:val="39"/>
    <w:unhideWhenUsed/>
    <w:rsid w:val="00B14994"/>
    <w:pPr>
      <w:spacing w:after="100" w:line="259" w:lineRule="auto"/>
    </w:pPr>
    <w:rPr>
      <w:szCs w:val="22"/>
    </w:rPr>
  </w:style>
  <w:style w:type="paragraph" w:styleId="3">
    <w:name w:val="toc 3"/>
    <w:basedOn w:val="a"/>
    <w:next w:val="a"/>
    <w:autoRedefine/>
    <w:uiPriority w:val="39"/>
    <w:unhideWhenUsed/>
    <w:rsid w:val="00B14994"/>
    <w:pPr>
      <w:spacing w:after="100" w:line="259" w:lineRule="auto"/>
      <w:ind w:left="440"/>
    </w:pPr>
    <w:rPr>
      <w:szCs w:val="22"/>
    </w:rPr>
  </w:style>
  <w:style w:type="character" w:styleId="-">
    <w:name w:val="Hyperlink"/>
    <w:uiPriority w:val="99"/>
    <w:unhideWhenUsed/>
    <w:rsid w:val="00B14994"/>
    <w:rPr>
      <w:color w:val="0563C1"/>
      <w:u w:val="single"/>
    </w:rPr>
  </w:style>
  <w:style w:type="character" w:styleId="ac">
    <w:name w:val="annotation reference"/>
    <w:rsid w:val="002476B6"/>
    <w:rPr>
      <w:sz w:val="16"/>
      <w:szCs w:val="16"/>
    </w:rPr>
  </w:style>
  <w:style w:type="paragraph" w:styleId="ad">
    <w:name w:val="annotation text"/>
    <w:basedOn w:val="a"/>
    <w:link w:val="Char1"/>
    <w:rsid w:val="002476B6"/>
    <w:rPr>
      <w:sz w:val="20"/>
      <w:szCs w:val="20"/>
    </w:rPr>
  </w:style>
  <w:style w:type="character" w:customStyle="1" w:styleId="Char1">
    <w:name w:val="Κείμενο σχολίου Char"/>
    <w:link w:val="ad"/>
    <w:rsid w:val="002476B6"/>
    <w:rPr>
      <w:lang w:val="en-US" w:eastAsia="en-US"/>
    </w:rPr>
  </w:style>
  <w:style w:type="paragraph" w:styleId="ae">
    <w:name w:val="annotation subject"/>
    <w:basedOn w:val="ad"/>
    <w:next w:val="ad"/>
    <w:link w:val="Char2"/>
    <w:rsid w:val="002476B6"/>
    <w:rPr>
      <w:b/>
      <w:bCs/>
    </w:rPr>
  </w:style>
  <w:style w:type="character" w:customStyle="1" w:styleId="Char2">
    <w:name w:val="Θέμα σχολίου Char"/>
    <w:link w:val="ae"/>
    <w:rsid w:val="002476B6"/>
    <w:rPr>
      <w:b/>
      <w:bCs/>
      <w:lang w:val="en-US" w:eastAsia="en-US"/>
    </w:rPr>
  </w:style>
  <w:style w:type="character" w:customStyle="1" w:styleId="Char0">
    <w:name w:val="Υποσέλιδο Char"/>
    <w:link w:val="a5"/>
    <w:rsid w:val="00603F87"/>
    <w:rPr>
      <w:sz w:val="24"/>
      <w:szCs w:val="24"/>
      <w:lang w:val="en-US" w:eastAsia="en-US"/>
    </w:rPr>
  </w:style>
  <w:style w:type="paragraph" w:styleId="af">
    <w:name w:val="Title"/>
    <w:basedOn w:val="a"/>
    <w:next w:val="a"/>
    <w:link w:val="Char3"/>
    <w:qFormat/>
    <w:rsid w:val="00E05EEA"/>
    <w:pPr>
      <w:spacing w:line="240" w:lineRule="auto"/>
      <w:contextualSpacing/>
    </w:pPr>
    <w:rPr>
      <w:rFonts w:ascii="Calibri Light" w:hAnsi="Calibri Light"/>
      <w:spacing w:val="-10"/>
      <w:kern w:val="28"/>
      <w:sz w:val="56"/>
      <w:szCs w:val="56"/>
    </w:rPr>
  </w:style>
  <w:style w:type="character" w:customStyle="1" w:styleId="Char3">
    <w:name w:val="Τίτλος Char"/>
    <w:link w:val="af"/>
    <w:rsid w:val="00E05EEA"/>
    <w:rPr>
      <w:rFonts w:ascii="Calibri Light" w:hAnsi="Calibri Light"/>
      <w:spacing w:val="-10"/>
      <w:kern w:val="28"/>
      <w:sz w:val="56"/>
      <w:szCs w:val="56"/>
      <w:lang w:val="en-US" w:eastAsia="en-US"/>
    </w:rPr>
  </w:style>
  <w:style w:type="paragraph" w:styleId="af0">
    <w:name w:val="No Spacing"/>
    <w:link w:val="Char4"/>
    <w:uiPriority w:val="1"/>
    <w:qFormat/>
    <w:rsid w:val="005973B2"/>
    <w:rPr>
      <w:rFonts w:ascii="Calibri" w:eastAsia="Calibri" w:hAnsi="Calibri"/>
      <w:sz w:val="22"/>
      <w:szCs w:val="22"/>
    </w:rPr>
  </w:style>
  <w:style w:type="character" w:customStyle="1" w:styleId="Char4">
    <w:name w:val="Χωρίς διάστιχο Char"/>
    <w:link w:val="af0"/>
    <w:uiPriority w:val="1"/>
    <w:locked/>
    <w:rsid w:val="005973B2"/>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54487">
      <w:bodyDiv w:val="1"/>
      <w:marLeft w:val="0"/>
      <w:marRight w:val="0"/>
      <w:marTop w:val="0"/>
      <w:marBottom w:val="0"/>
      <w:divBdr>
        <w:top w:val="none" w:sz="0" w:space="0" w:color="auto"/>
        <w:left w:val="none" w:sz="0" w:space="0" w:color="auto"/>
        <w:bottom w:val="none" w:sz="0" w:space="0" w:color="auto"/>
        <w:right w:val="none" w:sz="0" w:space="0" w:color="auto"/>
      </w:divBdr>
    </w:div>
    <w:div w:id="731806334">
      <w:bodyDiv w:val="1"/>
      <w:marLeft w:val="0"/>
      <w:marRight w:val="0"/>
      <w:marTop w:val="0"/>
      <w:marBottom w:val="0"/>
      <w:divBdr>
        <w:top w:val="none" w:sz="0" w:space="0" w:color="auto"/>
        <w:left w:val="none" w:sz="0" w:space="0" w:color="auto"/>
        <w:bottom w:val="none" w:sz="0" w:space="0" w:color="auto"/>
        <w:right w:val="none" w:sz="0" w:space="0" w:color="auto"/>
      </w:divBdr>
    </w:div>
    <w:div w:id="1224635355">
      <w:bodyDiv w:val="1"/>
      <w:marLeft w:val="0"/>
      <w:marRight w:val="0"/>
      <w:marTop w:val="0"/>
      <w:marBottom w:val="0"/>
      <w:divBdr>
        <w:top w:val="none" w:sz="0" w:space="0" w:color="auto"/>
        <w:left w:val="none" w:sz="0" w:space="0" w:color="auto"/>
        <w:bottom w:val="none" w:sz="0" w:space="0" w:color="auto"/>
        <w:right w:val="none" w:sz="0" w:space="0" w:color="auto"/>
      </w:divBdr>
    </w:div>
    <w:div w:id="1279871643">
      <w:bodyDiv w:val="1"/>
      <w:marLeft w:val="0"/>
      <w:marRight w:val="0"/>
      <w:marTop w:val="0"/>
      <w:marBottom w:val="0"/>
      <w:divBdr>
        <w:top w:val="none" w:sz="0" w:space="0" w:color="auto"/>
        <w:left w:val="none" w:sz="0" w:space="0" w:color="auto"/>
        <w:bottom w:val="none" w:sz="0" w:space="0" w:color="auto"/>
        <w:right w:val="none" w:sz="0" w:space="0" w:color="auto"/>
      </w:divBdr>
    </w:div>
    <w:div w:id="1361978806">
      <w:bodyDiv w:val="1"/>
      <w:marLeft w:val="0"/>
      <w:marRight w:val="0"/>
      <w:marTop w:val="0"/>
      <w:marBottom w:val="0"/>
      <w:divBdr>
        <w:top w:val="none" w:sz="0" w:space="0" w:color="auto"/>
        <w:left w:val="none" w:sz="0" w:space="0" w:color="auto"/>
        <w:bottom w:val="none" w:sz="0" w:space="0" w:color="auto"/>
        <w:right w:val="none" w:sz="0" w:space="0" w:color="auto"/>
      </w:divBdr>
    </w:div>
    <w:div w:id="181190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80892-6F4F-4FB1-952F-53225F91A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5</Pages>
  <Words>633</Words>
  <Characters>3420</Characters>
  <Application>Microsoft Office Word</Application>
  <DocSecurity>0</DocSecurity>
  <Lines>28</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normal t</vt:lpstr>
      <vt:lpstr>normal t</vt:lpstr>
    </vt:vector>
  </TitlesOfParts>
  <Company>CPERI</Company>
  <LinksUpToDate>false</LinksUpToDate>
  <CharactersWithSpaces>4045</CharactersWithSpaces>
  <SharedDoc>false</SharedDoc>
  <HLinks>
    <vt:vector size="36" baseType="variant">
      <vt:variant>
        <vt:i4>1376318</vt:i4>
      </vt:variant>
      <vt:variant>
        <vt:i4>32</vt:i4>
      </vt:variant>
      <vt:variant>
        <vt:i4>0</vt:i4>
      </vt:variant>
      <vt:variant>
        <vt:i4>5</vt:i4>
      </vt:variant>
      <vt:variant>
        <vt:lpwstr/>
      </vt:variant>
      <vt:variant>
        <vt:lpwstr>_Toc61626687</vt:lpwstr>
      </vt:variant>
      <vt:variant>
        <vt:i4>1310782</vt:i4>
      </vt:variant>
      <vt:variant>
        <vt:i4>26</vt:i4>
      </vt:variant>
      <vt:variant>
        <vt:i4>0</vt:i4>
      </vt:variant>
      <vt:variant>
        <vt:i4>5</vt:i4>
      </vt:variant>
      <vt:variant>
        <vt:lpwstr/>
      </vt:variant>
      <vt:variant>
        <vt:lpwstr>_Toc61626686</vt:lpwstr>
      </vt:variant>
      <vt:variant>
        <vt:i4>1507390</vt:i4>
      </vt:variant>
      <vt:variant>
        <vt:i4>20</vt:i4>
      </vt:variant>
      <vt:variant>
        <vt:i4>0</vt:i4>
      </vt:variant>
      <vt:variant>
        <vt:i4>5</vt:i4>
      </vt:variant>
      <vt:variant>
        <vt:lpwstr/>
      </vt:variant>
      <vt:variant>
        <vt:lpwstr>_Toc61626685</vt:lpwstr>
      </vt:variant>
      <vt:variant>
        <vt:i4>1441854</vt:i4>
      </vt:variant>
      <vt:variant>
        <vt:i4>14</vt:i4>
      </vt:variant>
      <vt:variant>
        <vt:i4>0</vt:i4>
      </vt:variant>
      <vt:variant>
        <vt:i4>5</vt:i4>
      </vt:variant>
      <vt:variant>
        <vt:lpwstr/>
      </vt:variant>
      <vt:variant>
        <vt:lpwstr>_Toc61626684</vt:lpwstr>
      </vt:variant>
      <vt:variant>
        <vt:i4>1114174</vt:i4>
      </vt:variant>
      <vt:variant>
        <vt:i4>8</vt:i4>
      </vt:variant>
      <vt:variant>
        <vt:i4>0</vt:i4>
      </vt:variant>
      <vt:variant>
        <vt:i4>5</vt:i4>
      </vt:variant>
      <vt:variant>
        <vt:lpwstr/>
      </vt:variant>
      <vt:variant>
        <vt:lpwstr>_Toc61626683</vt:lpwstr>
      </vt:variant>
      <vt:variant>
        <vt:i4>1048638</vt:i4>
      </vt:variant>
      <vt:variant>
        <vt:i4>2</vt:i4>
      </vt:variant>
      <vt:variant>
        <vt:i4>0</vt:i4>
      </vt:variant>
      <vt:variant>
        <vt:i4>5</vt:i4>
      </vt:variant>
      <vt:variant>
        <vt:lpwstr/>
      </vt:variant>
      <vt:variant>
        <vt:lpwstr>_Toc61626682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dc:title>
  <dc:subject>normal template</dc:subject>
  <dc:creator>Σπυρίδων Ι. Κάκος</dc:creator>
  <cp:keywords/>
  <cp:lastModifiedBy>Alexandra Ntouka</cp:lastModifiedBy>
  <cp:revision>39</cp:revision>
  <cp:lastPrinted>2004-09-07T14:01:00Z</cp:lastPrinted>
  <dcterms:created xsi:type="dcterms:W3CDTF">2024-06-24T14:41:00Z</dcterms:created>
  <dcterms:modified xsi:type="dcterms:W3CDTF">2024-10-24T13:52:00Z</dcterms:modified>
</cp:coreProperties>
</file>