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A92F" w14:textId="77777777" w:rsidR="00884F02" w:rsidRPr="004646F0" w:rsidRDefault="00267516" w:rsidP="00884F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Διαδικασία</w:t>
      </w:r>
      <w:r w:rsidR="00884F02" w:rsidRPr="004646F0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.1 </w:t>
      </w:r>
      <w:r w:rsidR="00884F02" w:rsidRPr="004646F0">
        <w:rPr>
          <w:b/>
          <w:sz w:val="24"/>
          <w:szCs w:val="24"/>
        </w:rPr>
        <w:t>: ΕΣΩΤΕΡΙΚΗ ΑΞΙΟΛΟΓΗΣΗ</w:t>
      </w:r>
    </w:p>
    <w:p w14:paraId="56874C29" w14:textId="77777777" w:rsidR="00884F02" w:rsidRPr="004646F0" w:rsidRDefault="00884F02" w:rsidP="00884F02">
      <w:pPr>
        <w:tabs>
          <w:tab w:val="left" w:pos="7264"/>
        </w:tabs>
        <w:spacing w:line="200" w:lineRule="exact"/>
        <w:rPr>
          <w:sz w:val="20"/>
          <w:szCs w:val="20"/>
        </w:rPr>
      </w:pPr>
    </w:p>
    <w:p w14:paraId="1F81A3CD" w14:textId="77777777" w:rsidR="00884F02" w:rsidRPr="00D35333" w:rsidRDefault="00884F02" w:rsidP="00884F02">
      <w:pPr>
        <w:pStyle w:val="a7"/>
        <w:rPr>
          <w:lang w:val="el-GR"/>
        </w:rPr>
      </w:pPr>
      <w:r w:rsidRPr="00D35333">
        <w:rPr>
          <w:lang w:val="el-GR"/>
        </w:rPr>
        <w:t>ΚΑΤΑΣΤΑΣΗ ΕΥΡΗΜΑΤΩΝ ΚΑΙ ΔΙΟΡΘΩΤΙΚΩΝ/ΠΡΟΛΗΠΤΙΚΩΝ ΕΝΕΡΓΕΙΩΝ</w:t>
      </w:r>
    </w:p>
    <w:tbl>
      <w:tblPr>
        <w:tblStyle w:val="1-10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80" w:firstRow="0" w:lastRow="0" w:firstColumn="1" w:lastColumn="0" w:noHBand="0" w:noVBand="1"/>
      </w:tblPr>
      <w:tblGrid>
        <w:gridCol w:w="3114"/>
        <w:gridCol w:w="7342"/>
      </w:tblGrid>
      <w:tr w:rsidR="00884F02" w14:paraId="1C9E09CF" w14:textId="77777777" w:rsidTr="0026751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shd w:val="clear" w:color="auto" w:fill="DEEAF6" w:themeFill="accent1" w:themeFillTint="33"/>
          </w:tcPr>
          <w:p w14:paraId="4B75C052" w14:textId="77777777" w:rsidR="00884F02" w:rsidRPr="0099072D" w:rsidRDefault="00884F02" w:rsidP="00FE6B5F">
            <w:pPr>
              <w:rPr>
                <w:b w:val="0"/>
                <w:bCs w:val="0"/>
              </w:rPr>
            </w:pPr>
            <w:r w:rsidRPr="0099072D">
              <w:t>ΗΜΕΡΟΜΗΝΙΑ ΑΞΙΟΛΟΓΗΣΗΣ:</w:t>
            </w:r>
          </w:p>
        </w:tc>
        <w:tc>
          <w:tcPr>
            <w:tcW w:w="3511" w:type="pct"/>
          </w:tcPr>
          <w:p w14:paraId="7F5FE340" w14:textId="77777777" w:rsidR="00884F02" w:rsidRPr="0099072D" w:rsidRDefault="00884F02" w:rsidP="00FE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84F02" w14:paraId="5BF5212F" w14:textId="77777777" w:rsidTr="0026751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shd w:val="clear" w:color="auto" w:fill="DEEAF6" w:themeFill="accent1" w:themeFillTint="33"/>
          </w:tcPr>
          <w:p w14:paraId="75EB11E7" w14:textId="77777777" w:rsidR="00884F02" w:rsidRPr="0099072D" w:rsidRDefault="00884F02" w:rsidP="00FE6B5F">
            <w:pPr>
              <w:rPr>
                <w:b w:val="0"/>
                <w:bCs w:val="0"/>
              </w:rPr>
            </w:pPr>
            <w:r w:rsidRPr="0099072D">
              <w:t>ΥΠΕΥΘΥΝΟΣ ΑΞΙΟΛΟΓΗΤΗΣ της ΜΟΔΙΠ:</w:t>
            </w:r>
          </w:p>
        </w:tc>
        <w:tc>
          <w:tcPr>
            <w:tcW w:w="3511" w:type="pct"/>
          </w:tcPr>
          <w:p w14:paraId="561AC49A" w14:textId="77777777" w:rsidR="00884F02" w:rsidRPr="0099072D" w:rsidRDefault="00884F02" w:rsidP="00FE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84F02" w:rsidRPr="0099072D" w14:paraId="4EA46AE7" w14:textId="77777777" w:rsidTr="0026751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shd w:val="clear" w:color="auto" w:fill="DEEAF6" w:themeFill="accent1" w:themeFillTint="33"/>
          </w:tcPr>
          <w:p w14:paraId="6606EEB9" w14:textId="77777777" w:rsidR="00884F02" w:rsidRPr="0099072D" w:rsidRDefault="00884F02" w:rsidP="00FE6B5F">
            <w:pPr>
              <w:rPr>
                <w:b w:val="0"/>
                <w:bCs w:val="0"/>
              </w:rPr>
            </w:pPr>
            <w:r w:rsidRPr="0099072D">
              <w:t>ΑΝΤΙΚΕΙΜΕΝΟ ΑΞΙΟΛΟΓΗΣΗΣ:</w:t>
            </w:r>
          </w:p>
        </w:tc>
        <w:tc>
          <w:tcPr>
            <w:tcW w:w="3511" w:type="pct"/>
          </w:tcPr>
          <w:p w14:paraId="33012991" w14:textId="77777777" w:rsidR="00884F02" w:rsidRPr="0099072D" w:rsidRDefault="00884F02" w:rsidP="00FE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84F02" w:rsidRPr="0099072D" w14:paraId="32FDA3A4" w14:textId="77777777" w:rsidTr="0026751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shd w:val="clear" w:color="auto" w:fill="DEEAF6" w:themeFill="accent1" w:themeFillTint="33"/>
          </w:tcPr>
          <w:p w14:paraId="14A607D9" w14:textId="77777777" w:rsidR="00884F02" w:rsidRPr="0099072D" w:rsidRDefault="00884F02" w:rsidP="00FE6B5F">
            <w:pPr>
              <w:rPr>
                <w:b w:val="0"/>
                <w:bCs w:val="0"/>
              </w:rPr>
            </w:pPr>
            <w:r w:rsidRPr="0099072D">
              <w:t>ΑΚΑΔΗΜΑΪΚΗ ΜΟΝΑΔΑ</w:t>
            </w:r>
          </w:p>
        </w:tc>
        <w:tc>
          <w:tcPr>
            <w:tcW w:w="3511" w:type="pct"/>
          </w:tcPr>
          <w:p w14:paraId="4087C0D6" w14:textId="77777777" w:rsidR="00884F02" w:rsidRPr="0099072D" w:rsidRDefault="00884F02" w:rsidP="00FE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7B9282" w14:textId="77777777" w:rsidR="00884F02" w:rsidRDefault="00884F02"/>
    <w:tbl>
      <w:tblPr>
        <w:tblW w:w="105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5266"/>
      </w:tblGrid>
      <w:tr w:rsidR="00A73E18" w:rsidRPr="00884F02" w14:paraId="0D63C805" w14:textId="77777777" w:rsidTr="00267516">
        <w:trPr>
          <w:trHeight w:val="20"/>
        </w:trPr>
        <w:tc>
          <w:tcPr>
            <w:tcW w:w="10531" w:type="dxa"/>
            <w:gridSpan w:val="2"/>
            <w:shd w:val="clear" w:color="auto" w:fill="DEEAF6" w:themeFill="accent1" w:themeFillTint="33"/>
          </w:tcPr>
          <w:p w14:paraId="6AB06D73" w14:textId="77777777" w:rsidR="00A73E18" w:rsidRPr="00884F02" w:rsidRDefault="00A73E18" w:rsidP="00FE6B5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84F02">
              <w:rPr>
                <w:b/>
                <w:sz w:val="24"/>
                <w:szCs w:val="24"/>
              </w:rPr>
              <w:t>ΚΑΤΑΣΤΑΣΗ ΕΥΡΗΜΑΤΩΝ</w:t>
            </w:r>
          </w:p>
        </w:tc>
      </w:tr>
      <w:tr w:rsidR="00A73E18" w:rsidRPr="002F3396" w14:paraId="38C23F4D" w14:textId="77777777" w:rsidTr="00267516">
        <w:trPr>
          <w:trHeight w:val="20"/>
        </w:trPr>
        <w:tc>
          <w:tcPr>
            <w:tcW w:w="10531" w:type="dxa"/>
            <w:gridSpan w:val="2"/>
            <w:vAlign w:val="center"/>
          </w:tcPr>
          <w:p w14:paraId="47FD293B" w14:textId="77777777" w:rsidR="00A73E18" w:rsidRPr="00871277" w:rsidRDefault="00A73E18" w:rsidP="00FE6B5F">
            <w:pPr>
              <w:pStyle w:val="a3"/>
              <w:jc w:val="both"/>
              <w:rPr>
                <w:b/>
              </w:rPr>
            </w:pPr>
          </w:p>
          <w:p w14:paraId="562385DD" w14:textId="77777777" w:rsidR="00884F02" w:rsidRDefault="00884F02" w:rsidP="00FE6B5F">
            <w:pPr>
              <w:pStyle w:val="a3"/>
              <w:jc w:val="both"/>
              <w:rPr>
                <w:rStyle w:val="a4"/>
              </w:rPr>
            </w:pPr>
          </w:p>
          <w:p w14:paraId="2BD3496D" w14:textId="77777777" w:rsidR="00884F02" w:rsidRDefault="00884F02" w:rsidP="00FE6B5F">
            <w:pPr>
              <w:pStyle w:val="a3"/>
              <w:jc w:val="both"/>
              <w:rPr>
                <w:rStyle w:val="a4"/>
              </w:rPr>
            </w:pPr>
          </w:p>
          <w:p w14:paraId="63B4A1C7" w14:textId="77777777" w:rsidR="00884F02" w:rsidRDefault="00884F02" w:rsidP="00FE6B5F">
            <w:pPr>
              <w:pStyle w:val="a3"/>
              <w:jc w:val="both"/>
              <w:rPr>
                <w:rStyle w:val="a4"/>
              </w:rPr>
            </w:pPr>
          </w:p>
          <w:p w14:paraId="23AF3E90" w14:textId="77777777" w:rsidR="00884F02" w:rsidRPr="00871277" w:rsidRDefault="00884F02" w:rsidP="00FE6B5F">
            <w:pPr>
              <w:pStyle w:val="a3"/>
              <w:jc w:val="both"/>
              <w:rPr>
                <w:b/>
              </w:rPr>
            </w:pPr>
          </w:p>
          <w:p w14:paraId="14FFEA0A" w14:textId="77777777" w:rsidR="00A73E18" w:rsidRPr="00871277" w:rsidRDefault="00A73E18" w:rsidP="00FE6B5F">
            <w:pPr>
              <w:pStyle w:val="a3"/>
              <w:jc w:val="both"/>
              <w:rPr>
                <w:b/>
              </w:rPr>
            </w:pPr>
          </w:p>
        </w:tc>
      </w:tr>
      <w:tr w:rsidR="00A73E18" w:rsidRPr="002F3396" w14:paraId="08D22CFE" w14:textId="77777777" w:rsidTr="00267516">
        <w:trPr>
          <w:trHeight w:val="20"/>
        </w:trPr>
        <w:tc>
          <w:tcPr>
            <w:tcW w:w="10531" w:type="dxa"/>
            <w:gridSpan w:val="2"/>
            <w:shd w:val="clear" w:color="auto" w:fill="DEEAF6" w:themeFill="accent1" w:themeFillTint="33"/>
          </w:tcPr>
          <w:p w14:paraId="0F033342" w14:textId="77777777" w:rsidR="00A73E18" w:rsidRPr="00884F02" w:rsidRDefault="00A73E18" w:rsidP="00FE6B5F">
            <w:pPr>
              <w:pStyle w:val="a3"/>
              <w:jc w:val="both"/>
              <w:rPr>
                <w:b/>
                <w:sz w:val="24"/>
              </w:rPr>
            </w:pPr>
            <w:r w:rsidRPr="00871277">
              <w:rPr>
                <w:b/>
                <w:sz w:val="24"/>
              </w:rPr>
              <w:t>ΠΡΟΤΕΙΝΟΜΕΝΕΣ ΔΙΟΡΘΩΤΙΚΕΣ/ΠΡΟΛΗΠΤΙΚΕΣ ΕΝΕΡΓΕΙΕΣ</w:t>
            </w:r>
          </w:p>
        </w:tc>
      </w:tr>
      <w:tr w:rsidR="00A73E18" w:rsidRPr="002F3396" w14:paraId="33833B35" w14:textId="77777777" w:rsidTr="00267516">
        <w:trPr>
          <w:trHeight w:val="3217"/>
        </w:trPr>
        <w:tc>
          <w:tcPr>
            <w:tcW w:w="10531" w:type="dxa"/>
            <w:gridSpan w:val="2"/>
            <w:vAlign w:val="center"/>
          </w:tcPr>
          <w:p w14:paraId="0214C0BA" w14:textId="77777777" w:rsidR="00A73E18" w:rsidRPr="00871277" w:rsidRDefault="00A73E18" w:rsidP="00FE6B5F">
            <w:pPr>
              <w:pStyle w:val="a3"/>
              <w:jc w:val="both"/>
              <w:rPr>
                <w:b/>
              </w:rPr>
            </w:pPr>
          </w:p>
          <w:p w14:paraId="713258BD" w14:textId="77777777" w:rsidR="00A73E18" w:rsidRPr="00871277" w:rsidRDefault="00A73E18" w:rsidP="00267516">
            <w:pPr>
              <w:pStyle w:val="a3"/>
              <w:jc w:val="both"/>
              <w:rPr>
                <w:b/>
              </w:rPr>
            </w:pPr>
          </w:p>
        </w:tc>
      </w:tr>
      <w:tr w:rsidR="00A73E18" w:rsidRPr="002F3396" w14:paraId="7F4AB7C2" w14:textId="77777777" w:rsidTr="00267516">
        <w:trPr>
          <w:trHeight w:val="20"/>
        </w:trPr>
        <w:tc>
          <w:tcPr>
            <w:tcW w:w="5265" w:type="dxa"/>
          </w:tcPr>
          <w:p w14:paraId="4C832410" w14:textId="77777777" w:rsidR="00A73E18" w:rsidRPr="002F3396" w:rsidRDefault="00A73E18" w:rsidP="00FE6B5F">
            <w:pPr>
              <w:pStyle w:val="a3"/>
              <w:jc w:val="both"/>
              <w:rPr>
                <w:rStyle w:val="10"/>
                <w:lang w:eastAsia="en-US"/>
              </w:rPr>
            </w:pPr>
          </w:p>
          <w:p w14:paraId="5E0B6269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  <w:r w:rsidRPr="00871277">
              <w:rPr>
                <w:rStyle w:val="10"/>
              </w:rPr>
              <w:t>Προθεσμία</w:t>
            </w:r>
            <w:r w:rsidR="00267516">
              <w:rPr>
                <w:rStyle w:val="10"/>
              </w:rPr>
              <w:t xml:space="preserve"> υλοποίησης ενεργειών:</w:t>
            </w:r>
          </w:p>
          <w:p w14:paraId="75CB45DC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</w:p>
          <w:p w14:paraId="12440275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</w:p>
        </w:tc>
        <w:tc>
          <w:tcPr>
            <w:tcW w:w="5266" w:type="dxa"/>
          </w:tcPr>
          <w:p w14:paraId="561F0DF5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</w:p>
          <w:p w14:paraId="0067467A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  <w:r w:rsidRPr="00871277">
              <w:rPr>
                <w:rStyle w:val="10"/>
              </w:rPr>
              <w:t xml:space="preserve">Αρμόδιος </w:t>
            </w:r>
            <w:proofErr w:type="spellStart"/>
            <w:r w:rsidRPr="00871277">
              <w:rPr>
                <w:rStyle w:val="10"/>
              </w:rPr>
              <w:t>Αξιολογητής</w:t>
            </w:r>
            <w:proofErr w:type="spellEnd"/>
            <w:r w:rsidRPr="00871277">
              <w:rPr>
                <w:rStyle w:val="10"/>
              </w:rPr>
              <w:t xml:space="preserve"> </w:t>
            </w:r>
            <w:r>
              <w:rPr>
                <w:rStyle w:val="10"/>
              </w:rPr>
              <w:t>ΜΟΔΙΠ</w:t>
            </w:r>
          </w:p>
          <w:p w14:paraId="15075AF7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</w:p>
          <w:p w14:paraId="56396263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</w:p>
          <w:p w14:paraId="7280620F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  <w:r w:rsidRPr="00871277">
              <w:rPr>
                <w:rStyle w:val="10"/>
              </w:rPr>
              <w:t>(υπογραφή)</w:t>
            </w:r>
          </w:p>
          <w:p w14:paraId="423ED3A8" w14:textId="77777777" w:rsidR="00A73E18" w:rsidRPr="00871277" w:rsidRDefault="00A73E18" w:rsidP="00FE6B5F">
            <w:pPr>
              <w:pStyle w:val="a3"/>
              <w:jc w:val="both"/>
              <w:rPr>
                <w:rStyle w:val="10"/>
              </w:rPr>
            </w:pPr>
          </w:p>
        </w:tc>
      </w:tr>
    </w:tbl>
    <w:p w14:paraId="7078849C" w14:textId="77777777" w:rsidR="00AE7C15" w:rsidRDefault="00AE7C15"/>
    <w:p w14:paraId="5A844DAE" w14:textId="77777777" w:rsidR="000B4C1D" w:rsidRDefault="000B4C1D" w:rsidP="00AE7C15">
      <w:pPr>
        <w:spacing w:after="240" w:line="240" w:lineRule="auto"/>
      </w:pPr>
      <w:bookmarkStart w:id="0" w:name="_GoBack"/>
      <w:bookmarkEnd w:id="0"/>
    </w:p>
    <w:sectPr w:rsidR="000B4C1D" w:rsidSect="00513F48">
      <w:headerReference w:type="default" r:id="rId7"/>
      <w:footerReference w:type="default" r:id="rId8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22F5" w14:textId="77777777" w:rsidR="008A7A39" w:rsidRDefault="008A7A39" w:rsidP="00AE7C15">
      <w:pPr>
        <w:spacing w:after="0" w:line="240" w:lineRule="auto"/>
      </w:pPr>
      <w:r>
        <w:separator/>
      </w:r>
    </w:p>
  </w:endnote>
  <w:endnote w:type="continuationSeparator" w:id="0">
    <w:p w14:paraId="64C9DB10" w14:textId="77777777" w:rsidR="008A7A39" w:rsidRDefault="008A7A39" w:rsidP="00AE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3652"/>
      <w:gridCol w:w="6521"/>
    </w:tblGrid>
    <w:tr w:rsidR="00AE7C15" w:rsidRPr="000B3221" w14:paraId="03436B4A" w14:textId="77777777" w:rsidTr="00267516">
      <w:trPr>
        <w:trHeight w:val="299"/>
      </w:trPr>
      <w:tc>
        <w:tcPr>
          <w:tcW w:w="3652" w:type="dxa"/>
          <w:shd w:val="clear" w:color="auto" w:fill="auto"/>
        </w:tcPr>
        <w:p w14:paraId="609078F6" w14:textId="56D296CF" w:rsidR="00267516" w:rsidRPr="00E95D48" w:rsidRDefault="00267516" w:rsidP="00267516">
          <w:pPr>
            <w:tabs>
              <w:tab w:val="center" w:pos="4320"/>
            </w:tabs>
            <w:spacing w:line="240" w:lineRule="auto"/>
            <w:rPr>
              <w:rFonts w:cs="Calibri"/>
              <w:b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>Ε.4</w:t>
          </w:r>
          <w:r w:rsidRPr="00E95D48">
            <w:rPr>
              <w:rFonts w:cs="Calibri"/>
              <w:b/>
              <w:sz w:val="18"/>
              <w:szCs w:val="18"/>
            </w:rPr>
            <w:t>.1-0</w:t>
          </w:r>
          <w:r>
            <w:rPr>
              <w:rFonts w:cs="Calibri"/>
              <w:b/>
              <w:sz w:val="18"/>
              <w:szCs w:val="18"/>
            </w:rPr>
            <w:t>2</w:t>
          </w:r>
          <w:r w:rsidRPr="00C54575">
            <w:rPr>
              <w:rFonts w:cs="Calibri"/>
              <w:b/>
              <w:sz w:val="18"/>
              <w:szCs w:val="18"/>
            </w:rPr>
            <w:t>/1/</w:t>
          </w:r>
          <w:r w:rsidR="00583985">
            <w:rPr>
              <w:rFonts w:cs="Calibri"/>
              <w:b/>
              <w:sz w:val="18"/>
              <w:szCs w:val="18"/>
              <w:lang w:val="en-US"/>
            </w:rPr>
            <w:t>10.10.</w:t>
          </w:r>
          <w:r w:rsidRPr="00C54575">
            <w:rPr>
              <w:rFonts w:cs="Calibri"/>
              <w:b/>
              <w:sz w:val="18"/>
              <w:szCs w:val="18"/>
            </w:rPr>
            <w:t>2024</w:t>
          </w:r>
        </w:p>
        <w:p w14:paraId="217D5008" w14:textId="77777777" w:rsidR="00AE7C15" w:rsidRPr="0099072D" w:rsidRDefault="00AE7C15" w:rsidP="00AE7C15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</w:p>
      </w:tc>
      <w:tc>
        <w:tcPr>
          <w:tcW w:w="6521" w:type="dxa"/>
          <w:shd w:val="clear" w:color="auto" w:fill="auto"/>
        </w:tcPr>
        <w:p w14:paraId="5F741480" w14:textId="365188DD" w:rsidR="00AE7C15" w:rsidRPr="0099072D" w:rsidRDefault="00AE7C15" w:rsidP="00AE7C15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583985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583985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4C77A1DE" w14:textId="77777777" w:rsidR="00AE7C15" w:rsidRDefault="00AE7C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0738" w14:textId="77777777" w:rsidR="008A7A39" w:rsidRDefault="008A7A39" w:rsidP="00AE7C15">
      <w:pPr>
        <w:spacing w:after="0" w:line="240" w:lineRule="auto"/>
      </w:pPr>
      <w:r>
        <w:separator/>
      </w:r>
    </w:p>
  </w:footnote>
  <w:footnote w:type="continuationSeparator" w:id="0">
    <w:p w14:paraId="769BE0B5" w14:textId="77777777" w:rsidR="008A7A39" w:rsidRDefault="008A7A39" w:rsidP="00AE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13F48" w14:paraId="242307BE" w14:textId="77777777" w:rsidTr="00513F48">
      <w:tc>
        <w:tcPr>
          <w:tcW w:w="3485" w:type="dxa"/>
        </w:tcPr>
        <w:p w14:paraId="0A29E6C1" w14:textId="77777777" w:rsidR="00513F48" w:rsidRDefault="00513F48">
          <w:pPr>
            <w:pStyle w:val="a5"/>
          </w:pPr>
          <w:r>
            <w:rPr>
              <w:noProof/>
              <w:lang w:eastAsia="el-GR"/>
            </w:rPr>
            <w:drawing>
              <wp:inline distT="0" distB="0" distL="0" distR="0" wp14:anchorId="714A8E6A" wp14:editId="4197250E">
                <wp:extent cx="1124968" cy="641380"/>
                <wp:effectExtent l="0" t="0" r="0" b="635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544" cy="661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vAlign w:val="center"/>
        </w:tcPr>
        <w:p w14:paraId="04863F33" w14:textId="77777777" w:rsidR="00513F48" w:rsidRDefault="00513F48" w:rsidP="00513F48">
          <w:pPr>
            <w:pStyle w:val="a5"/>
            <w:jc w:val="center"/>
          </w:pPr>
          <w:r w:rsidRPr="00D35333">
            <w:t>ΚΑΤΑΣΤΑΣΗ ΕΥΡΗΜΑΤΩΝ ΚΑΙ ΔΙΟΡΘΩΤΙΚΩΝ/ΠΡΟΛΗΠΤΙΚΩΝ ΕΝΕΡΓΕΙΩΝ</w:t>
          </w:r>
        </w:p>
      </w:tc>
      <w:tc>
        <w:tcPr>
          <w:tcW w:w="3486" w:type="dxa"/>
        </w:tcPr>
        <w:p w14:paraId="2D334D23" w14:textId="77777777" w:rsidR="00513F48" w:rsidRDefault="00513F48" w:rsidP="00513F48">
          <w:pPr>
            <w:pStyle w:val="a5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2D9D5AEF" wp14:editId="551A495C">
                <wp:extent cx="1398285" cy="581589"/>
                <wp:effectExtent l="0" t="0" r="0" b="9525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Εικόνα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7137" cy="597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ECB732" w14:textId="77777777" w:rsidR="00AE7C15" w:rsidRDefault="00AE7C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87"/>
    <w:multiLevelType w:val="multilevel"/>
    <w:tmpl w:val="CB74A3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1A210ECC"/>
    <w:multiLevelType w:val="hybridMultilevel"/>
    <w:tmpl w:val="45543E1C"/>
    <w:lvl w:ilvl="0" w:tplc="55B8E41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521F"/>
    <w:multiLevelType w:val="hybridMultilevel"/>
    <w:tmpl w:val="7DB405CE"/>
    <w:lvl w:ilvl="0" w:tplc="6408E2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1128"/>
    <w:multiLevelType w:val="hybridMultilevel"/>
    <w:tmpl w:val="AFB408AE"/>
    <w:lvl w:ilvl="0" w:tplc="3BB642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2F5D"/>
    <w:multiLevelType w:val="multilevel"/>
    <w:tmpl w:val="846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D0ADA"/>
    <w:multiLevelType w:val="multilevel"/>
    <w:tmpl w:val="0F3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7F3775"/>
    <w:multiLevelType w:val="multilevel"/>
    <w:tmpl w:val="66204B8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B42A61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8611448"/>
    <w:multiLevelType w:val="hybridMultilevel"/>
    <w:tmpl w:val="A3F6B62A"/>
    <w:lvl w:ilvl="0" w:tplc="2A8A634C">
      <w:start w:val="1"/>
      <w:numFmt w:val="decimal"/>
      <w:lvlText w:val="%1."/>
      <w:lvlJc w:val="left"/>
      <w:pPr>
        <w:ind w:left="717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FFE29E4"/>
    <w:multiLevelType w:val="hybridMultilevel"/>
    <w:tmpl w:val="8864E32C"/>
    <w:lvl w:ilvl="0" w:tplc="75C4825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23039"/>
    <w:multiLevelType w:val="hybridMultilevel"/>
    <w:tmpl w:val="14625BEA"/>
    <w:lvl w:ilvl="0" w:tplc="B216A4A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8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A5A65"/>
    <w:rsid w:val="000B4C1D"/>
    <w:rsid w:val="00100E28"/>
    <w:rsid w:val="001F7363"/>
    <w:rsid w:val="00267516"/>
    <w:rsid w:val="00280CDC"/>
    <w:rsid w:val="002D3892"/>
    <w:rsid w:val="002D65C1"/>
    <w:rsid w:val="00313736"/>
    <w:rsid w:val="003E5B17"/>
    <w:rsid w:val="00434F40"/>
    <w:rsid w:val="004A3BBF"/>
    <w:rsid w:val="004B356E"/>
    <w:rsid w:val="00513F48"/>
    <w:rsid w:val="00523A15"/>
    <w:rsid w:val="00582931"/>
    <w:rsid w:val="00583985"/>
    <w:rsid w:val="00676854"/>
    <w:rsid w:val="0069393E"/>
    <w:rsid w:val="007C6FA7"/>
    <w:rsid w:val="008407AD"/>
    <w:rsid w:val="00881492"/>
    <w:rsid w:val="00884F02"/>
    <w:rsid w:val="008A7A39"/>
    <w:rsid w:val="00966EFA"/>
    <w:rsid w:val="00982B84"/>
    <w:rsid w:val="009A0E1C"/>
    <w:rsid w:val="00A3794A"/>
    <w:rsid w:val="00A73E18"/>
    <w:rsid w:val="00AC1A7B"/>
    <w:rsid w:val="00AE7C15"/>
    <w:rsid w:val="00BA6520"/>
    <w:rsid w:val="00BF6DC2"/>
    <w:rsid w:val="00D35333"/>
    <w:rsid w:val="00D55126"/>
    <w:rsid w:val="00E032D1"/>
    <w:rsid w:val="00E549D9"/>
    <w:rsid w:val="00EF60D1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3354"/>
  <w15:chartTrackingRefBased/>
  <w15:docId w15:val="{0373827F-0458-425A-B7CB-67891C9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1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D65C1"/>
    <w:pPr>
      <w:keepNext/>
      <w:keepLines/>
      <w:numPr>
        <w:numId w:val="12"/>
      </w:numPr>
      <w:spacing w:after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  <w:lang w:val="en-US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549D9"/>
    <w:pPr>
      <w:keepNext/>
      <w:keepLines/>
      <w:numPr>
        <w:numId w:val="15"/>
      </w:numPr>
      <w:spacing w:after="60" w:line="240" w:lineRule="auto"/>
      <w:ind w:left="357" w:hanging="357"/>
      <w:outlineLvl w:val="1"/>
    </w:pPr>
    <w:rPr>
      <w:rFonts w:asciiTheme="minorHAnsi" w:eastAsiaTheme="majorEastAsia" w:hAnsiTheme="minorHAnsi" w:cs="Tahoma"/>
      <w:b/>
      <w:color w:val="000000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5B17"/>
    <w:pPr>
      <w:keepNext/>
      <w:keepLines/>
      <w:numPr>
        <w:ilvl w:val="2"/>
        <w:numId w:val="13"/>
      </w:numPr>
      <w:pBdr>
        <w:bottom w:val="single" w:sz="4" w:space="1" w:color="AEAAAA" w:themeColor="background2" w:themeShade="BF"/>
      </w:pBdr>
      <w:spacing w:before="240" w:after="60" w:line="240" w:lineRule="auto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5C1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49D9"/>
    <w:rPr>
      <w:rFonts w:eastAsiaTheme="majorEastAsia" w:cs="Tahoma"/>
      <w:b/>
      <w:color w:val="000000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3E5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link w:val="Char"/>
    <w:uiPriority w:val="1"/>
    <w:qFormat/>
    <w:rsid w:val="00A73E18"/>
    <w:pPr>
      <w:spacing w:after="0"/>
    </w:pPr>
    <w:rPr>
      <w:rFonts w:ascii="Calibri" w:eastAsia="Calibri" w:hAnsi="Calibri" w:cs="Times New Roman"/>
      <w:lang w:eastAsia="el-GR"/>
    </w:rPr>
  </w:style>
  <w:style w:type="character" w:customStyle="1" w:styleId="Char">
    <w:name w:val="Χωρίς διάστιχο Char"/>
    <w:link w:val="a3"/>
    <w:uiPriority w:val="1"/>
    <w:locked/>
    <w:rsid w:val="00A73E18"/>
    <w:rPr>
      <w:rFonts w:ascii="Calibri" w:eastAsia="Calibri" w:hAnsi="Calibri" w:cs="Times New Roman"/>
      <w:lang w:eastAsia="el-GR"/>
    </w:rPr>
  </w:style>
  <w:style w:type="character" w:styleId="a4">
    <w:name w:val="Placeholder Text"/>
    <w:uiPriority w:val="99"/>
    <w:semiHidden/>
    <w:rsid w:val="00A73E18"/>
    <w:rPr>
      <w:color w:val="808080"/>
    </w:rPr>
  </w:style>
  <w:style w:type="character" w:customStyle="1" w:styleId="10">
    <w:name w:val="Στυλ1 για εντυπο"/>
    <w:uiPriority w:val="1"/>
    <w:rsid w:val="00A73E18"/>
    <w:rPr>
      <w:rFonts w:ascii="Calibri" w:hAnsi="Calibri"/>
      <w:b w:val="0"/>
      <w:i w:val="0"/>
      <w:sz w:val="24"/>
    </w:rPr>
  </w:style>
  <w:style w:type="paragraph" w:styleId="a5">
    <w:name w:val="header"/>
    <w:basedOn w:val="a"/>
    <w:link w:val="Char0"/>
    <w:uiPriority w:val="99"/>
    <w:unhideWhenUsed/>
    <w:rsid w:val="00AE7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E7C15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AE7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E7C15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84F02"/>
    <w:pPr>
      <w:widowControl w:val="0"/>
      <w:spacing w:after="0" w:line="240" w:lineRule="auto"/>
    </w:pPr>
    <w:rPr>
      <w:lang w:val="en-US"/>
    </w:rPr>
  </w:style>
  <w:style w:type="paragraph" w:styleId="a7">
    <w:name w:val="Title"/>
    <w:basedOn w:val="a"/>
    <w:next w:val="a"/>
    <w:link w:val="Char2"/>
    <w:autoRedefine/>
    <w:uiPriority w:val="10"/>
    <w:qFormat/>
    <w:rsid w:val="00884F02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/>
      <w:bCs/>
      <w:color w:val="17365D"/>
      <w:kern w:val="28"/>
      <w:sz w:val="26"/>
      <w:szCs w:val="32"/>
      <w:lang w:val="en-US"/>
    </w:rPr>
  </w:style>
  <w:style w:type="character" w:customStyle="1" w:styleId="Char2">
    <w:name w:val="Τίτλος Char"/>
    <w:basedOn w:val="a0"/>
    <w:link w:val="a7"/>
    <w:uiPriority w:val="10"/>
    <w:rsid w:val="00884F02"/>
    <w:rPr>
      <w:rFonts w:ascii="Calibri Light" w:eastAsia="Times New Roman" w:hAnsi="Calibri Light" w:cs="Times New Roman"/>
      <w:bCs/>
      <w:color w:val="17365D"/>
      <w:kern w:val="28"/>
      <w:sz w:val="26"/>
      <w:szCs w:val="32"/>
      <w:lang w:val="en-US"/>
    </w:rPr>
  </w:style>
  <w:style w:type="table" w:styleId="30">
    <w:name w:val="Plain Table 3"/>
    <w:basedOn w:val="a1"/>
    <w:uiPriority w:val="43"/>
    <w:rsid w:val="00EF60D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1">
    <w:name w:val="List Table 1 Light Accent 1"/>
    <w:basedOn w:val="a1"/>
    <w:uiPriority w:val="46"/>
    <w:rsid w:val="00EF60D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6">
    <w:name w:val="List Table 2 Accent 6"/>
    <w:basedOn w:val="a1"/>
    <w:uiPriority w:val="47"/>
    <w:rsid w:val="00513F4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0">
    <w:name w:val="Grid Table 1 Light Accent 1"/>
    <w:basedOn w:val="a1"/>
    <w:uiPriority w:val="46"/>
    <w:rsid w:val="00513F48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39"/>
    <w:rsid w:val="00513F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                                                     ΕΣΩΤΕΡΙΚΗ ΑΞΙΟΛΟΓΗΣΗ ΠΠΣ</vt:lpstr>
      <vt:lpstr>ΓΕΩΠΟΝΙΚΟ ΠΑΝΕΠΙΣΤΗΜΙΟ ΑΘΗΝΩΝ                                                     ΕΣΩΤΕΡΙΚΗ ΑΞΙΟΛΟΓΗΣΗ ΠΠΣ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                                                     ΕΣΩΤΕΡΙΚΗ ΑΞΙΟΛΟΓΗΣΗ ΠΠΣ</dc:title>
  <dc:subject/>
  <dc:creator>Αλεξάνδρα</dc:creator>
  <cp:keywords/>
  <dc:description/>
  <cp:lastModifiedBy>Alexandra Ntouka</cp:lastModifiedBy>
  <cp:revision>6</cp:revision>
  <dcterms:created xsi:type="dcterms:W3CDTF">2024-06-28T14:39:00Z</dcterms:created>
  <dcterms:modified xsi:type="dcterms:W3CDTF">2024-10-24T13:58:00Z</dcterms:modified>
</cp:coreProperties>
</file>