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884AB" w14:textId="7DE67919" w:rsidR="003A7D99" w:rsidRPr="00937136" w:rsidRDefault="003A7D99" w:rsidP="005F1D97">
      <w:pPr>
        <w:spacing w:line="276" w:lineRule="auto"/>
        <w:ind w:right="84"/>
        <w:rPr>
          <w:rFonts w:cs="Calibri"/>
          <w:szCs w:val="22"/>
        </w:rPr>
      </w:pPr>
    </w:p>
    <w:p w14:paraId="45F731A4" w14:textId="77777777" w:rsidR="00F36BA6" w:rsidRDefault="00F36BA6" w:rsidP="00F36BA6">
      <w:pPr>
        <w:rPr>
          <w:lang w:eastAsia="en-US" w:bidi="he-IL"/>
        </w:rPr>
      </w:pPr>
      <w:bookmarkStart w:id="0" w:name="_Toc168308911"/>
    </w:p>
    <w:p w14:paraId="013D4288" w14:textId="77777777" w:rsidR="00F36BA6" w:rsidRDefault="00F36BA6" w:rsidP="00F36BA6">
      <w:pPr>
        <w:rPr>
          <w:lang w:eastAsia="en-US" w:bidi="he-IL"/>
        </w:rPr>
      </w:pPr>
    </w:p>
    <w:p w14:paraId="516DB538" w14:textId="77777777" w:rsidR="00F36BA6" w:rsidRDefault="00F36BA6" w:rsidP="00F36BA6">
      <w:pPr>
        <w:rPr>
          <w:lang w:eastAsia="en-US" w:bidi="he-IL"/>
        </w:rPr>
      </w:pPr>
    </w:p>
    <w:p w14:paraId="14DB6C28" w14:textId="69454A42" w:rsidR="00F36BA6" w:rsidRPr="00F36BA6" w:rsidRDefault="00F36BA6" w:rsidP="00F36BA6">
      <w:pPr>
        <w:spacing w:line="360" w:lineRule="auto"/>
        <w:jc w:val="center"/>
        <w:rPr>
          <w:rFonts w:ascii="Cambria" w:hAnsi="Cambria"/>
          <w:b/>
          <w:bCs/>
          <w:color w:val="0F4761" w:themeColor="accent1" w:themeShade="BF"/>
          <w:sz w:val="36"/>
          <w:szCs w:val="36"/>
          <w:lang w:eastAsia="en-US" w:bidi="he-IL"/>
        </w:rPr>
      </w:pPr>
      <w:r w:rsidRPr="00F36BA6">
        <w:rPr>
          <w:rFonts w:ascii="Cambria" w:hAnsi="Cambria"/>
          <w:b/>
          <w:bCs/>
          <w:color w:val="0F4761" w:themeColor="accent1" w:themeShade="BF"/>
          <w:sz w:val="36"/>
          <w:szCs w:val="36"/>
          <w:lang w:eastAsia="en-US" w:bidi="he-IL"/>
        </w:rPr>
        <w:t xml:space="preserve">ΠΡΟΤΥΠΟ ΑΝΑΦΟΡΑΣ </w:t>
      </w:r>
      <w:r w:rsidR="00FD6015">
        <w:rPr>
          <w:rFonts w:ascii="Cambria" w:hAnsi="Cambria"/>
          <w:b/>
          <w:bCs/>
          <w:color w:val="0F4761" w:themeColor="accent1" w:themeShade="BF"/>
          <w:sz w:val="36"/>
          <w:szCs w:val="36"/>
          <w:lang w:eastAsia="en-US" w:bidi="he-IL"/>
        </w:rPr>
        <w:t>ΓΙΑ ΤΗ ΔΙΑΧΕΙΡΙΣΗ ΤΩΝ ΠΑΡΑΠΟΝΩΝ ΚΑΙ ΕΝΣΤΑΣΕΩΝ ΤΩΝ ΦΟΙΤΗΤΩΝ</w:t>
      </w:r>
    </w:p>
    <w:p w14:paraId="46A384F1" w14:textId="77777777" w:rsidR="00F36BA6" w:rsidRPr="00F36BA6" w:rsidRDefault="00F36BA6" w:rsidP="00F36BA6">
      <w:pPr>
        <w:spacing w:line="360" w:lineRule="auto"/>
        <w:jc w:val="center"/>
        <w:rPr>
          <w:rFonts w:ascii="Cambria" w:hAnsi="Cambria"/>
          <w:sz w:val="36"/>
          <w:szCs w:val="36"/>
          <w:lang w:eastAsia="en-US" w:bidi="he-IL"/>
        </w:rPr>
      </w:pPr>
    </w:p>
    <w:p w14:paraId="6BE7872E" w14:textId="77777777" w:rsidR="00F36BA6" w:rsidRPr="00F36BA6" w:rsidRDefault="00F36BA6" w:rsidP="00F36BA6">
      <w:pPr>
        <w:rPr>
          <w:rFonts w:ascii="Cambria" w:hAnsi="Cambria"/>
          <w:sz w:val="36"/>
          <w:szCs w:val="36"/>
          <w:lang w:eastAsia="en-US" w:bidi="he-IL"/>
        </w:rPr>
      </w:pPr>
    </w:p>
    <w:p w14:paraId="40D90DD4" w14:textId="77777777" w:rsidR="00F36BA6" w:rsidRPr="00F36BA6" w:rsidRDefault="00F36BA6" w:rsidP="00F36BA6">
      <w:pPr>
        <w:rPr>
          <w:rFonts w:ascii="Cambria" w:hAnsi="Cambria"/>
          <w:sz w:val="36"/>
          <w:szCs w:val="36"/>
          <w:lang w:eastAsia="en-US" w:bidi="he-IL"/>
        </w:rPr>
      </w:pPr>
    </w:p>
    <w:p w14:paraId="78A52912" w14:textId="77777777" w:rsidR="00F36BA6" w:rsidRDefault="00F36BA6" w:rsidP="00F36BA6">
      <w:pPr>
        <w:rPr>
          <w:rFonts w:ascii="Cambria" w:hAnsi="Cambria"/>
          <w:sz w:val="36"/>
          <w:szCs w:val="36"/>
          <w:lang w:eastAsia="en-US" w:bidi="he-IL"/>
        </w:rPr>
      </w:pPr>
    </w:p>
    <w:p w14:paraId="054C3990" w14:textId="77777777" w:rsidR="00F36BA6" w:rsidRDefault="00F36BA6" w:rsidP="00F36BA6">
      <w:pPr>
        <w:rPr>
          <w:rFonts w:ascii="Cambria" w:hAnsi="Cambria"/>
          <w:sz w:val="36"/>
          <w:szCs w:val="36"/>
          <w:lang w:eastAsia="en-US" w:bidi="he-IL"/>
        </w:rPr>
      </w:pPr>
    </w:p>
    <w:p w14:paraId="7514E727" w14:textId="73259EDB" w:rsidR="00F36BA6" w:rsidRPr="00F36BA6" w:rsidRDefault="00F36BA6" w:rsidP="002471EE">
      <w:pPr>
        <w:jc w:val="center"/>
        <w:rPr>
          <w:rFonts w:ascii="Cambria" w:hAnsi="Cambria"/>
          <w:color w:val="0F4761" w:themeColor="accent1" w:themeShade="BF"/>
          <w:sz w:val="36"/>
          <w:szCs w:val="36"/>
          <w:lang w:eastAsia="en-US" w:bidi="he-IL"/>
        </w:rPr>
      </w:pPr>
      <w:r w:rsidRPr="00F36BA6">
        <w:rPr>
          <w:rFonts w:ascii="Cambria" w:hAnsi="Cambria"/>
          <w:color w:val="0F4761" w:themeColor="accent1" w:themeShade="BF"/>
          <w:sz w:val="36"/>
          <w:szCs w:val="36"/>
          <w:lang w:eastAsia="en-US" w:bidi="he-IL"/>
        </w:rPr>
        <w:t>ΤΜΗΜΑ:</w:t>
      </w:r>
    </w:p>
    <w:p w14:paraId="6743D48B" w14:textId="77777777" w:rsidR="00F36BA6" w:rsidRPr="00F36BA6" w:rsidRDefault="00F36BA6" w:rsidP="002471EE">
      <w:pPr>
        <w:jc w:val="center"/>
        <w:rPr>
          <w:rFonts w:ascii="Cambria" w:hAnsi="Cambria"/>
          <w:color w:val="0F4761" w:themeColor="accent1" w:themeShade="BF"/>
          <w:sz w:val="36"/>
          <w:szCs w:val="36"/>
          <w:lang w:eastAsia="en-US" w:bidi="he-IL"/>
        </w:rPr>
      </w:pPr>
    </w:p>
    <w:p w14:paraId="4B8A6C6C" w14:textId="77777777" w:rsidR="00F36BA6" w:rsidRPr="00F36BA6" w:rsidRDefault="00F36BA6" w:rsidP="002471EE">
      <w:pPr>
        <w:jc w:val="center"/>
        <w:rPr>
          <w:rFonts w:ascii="Cambria" w:hAnsi="Cambria"/>
          <w:color w:val="0F4761" w:themeColor="accent1" w:themeShade="BF"/>
          <w:sz w:val="36"/>
          <w:szCs w:val="36"/>
          <w:lang w:eastAsia="en-US" w:bidi="he-IL"/>
        </w:rPr>
      </w:pPr>
    </w:p>
    <w:p w14:paraId="5737B446" w14:textId="37C5E749" w:rsidR="00F36BA6" w:rsidRPr="00F36BA6" w:rsidRDefault="00F36BA6" w:rsidP="002471EE">
      <w:pPr>
        <w:jc w:val="center"/>
        <w:rPr>
          <w:rFonts w:ascii="Cambria" w:hAnsi="Cambria"/>
          <w:color w:val="0F4761" w:themeColor="accent1" w:themeShade="BF"/>
          <w:sz w:val="36"/>
          <w:szCs w:val="36"/>
          <w:lang w:eastAsia="en-US" w:bidi="he-IL"/>
        </w:rPr>
      </w:pPr>
      <w:r w:rsidRPr="00F36BA6">
        <w:rPr>
          <w:rFonts w:ascii="Cambria" w:hAnsi="Cambria"/>
          <w:color w:val="0F4761" w:themeColor="accent1" w:themeShade="BF"/>
          <w:sz w:val="36"/>
          <w:szCs w:val="36"/>
          <w:lang w:eastAsia="en-US" w:bidi="he-IL"/>
        </w:rPr>
        <w:t>ΕΤΟΣ:</w:t>
      </w:r>
    </w:p>
    <w:p w14:paraId="3B1A0787" w14:textId="2D57441F" w:rsidR="00F36BA6" w:rsidRPr="00F36BA6" w:rsidRDefault="00F36BA6">
      <w:pPr>
        <w:spacing w:after="160" w:line="259" w:lineRule="auto"/>
        <w:rPr>
          <w:rFonts w:ascii="Cambria" w:eastAsiaTheme="majorEastAsia" w:hAnsi="Cambria" w:cs="Calibri"/>
          <w:color w:val="0F4761" w:themeColor="accent1" w:themeShade="BF"/>
          <w:kern w:val="2"/>
          <w:szCs w:val="22"/>
          <w:lang w:eastAsia="en-US" w:bidi="he-IL"/>
          <w14:ligatures w14:val="standardContextual"/>
        </w:rPr>
      </w:pPr>
      <w:r w:rsidRPr="00F36BA6">
        <w:rPr>
          <w:rFonts w:ascii="Cambria" w:hAnsi="Cambria"/>
          <w:noProof/>
          <w:color w:val="0F4761" w:themeColor="accent1" w:themeShade="BF"/>
          <w:lang w:eastAsia="el-GR"/>
        </w:rPr>
        <w:drawing>
          <wp:anchor distT="0" distB="0" distL="114300" distR="114300" simplePos="0" relativeHeight="251659776" behindDoc="0" locked="0" layoutInCell="1" allowOverlap="1" wp14:anchorId="3663B72C" wp14:editId="07DD29AA">
            <wp:simplePos x="0" y="0"/>
            <wp:positionH relativeFrom="margin">
              <wp:posOffset>854710</wp:posOffset>
            </wp:positionH>
            <wp:positionV relativeFrom="paragraph">
              <wp:posOffset>7331075</wp:posOffset>
            </wp:positionV>
            <wp:extent cx="3839691" cy="576000"/>
            <wp:effectExtent l="0" t="0" r="8890" b="0"/>
            <wp:wrapSquare wrapText="bothSides"/>
            <wp:docPr id="1" name="Εικόνα 1" descr="Εικόνα που περιέχει κείμενο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στιγμιότυπο οθόνης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691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BA6">
        <w:rPr>
          <w:rFonts w:ascii="Cambria" w:hAnsi="Cambria" w:cs="Calibri"/>
          <w:color w:val="0F4761" w:themeColor="accent1" w:themeShade="BF"/>
          <w:szCs w:val="22"/>
        </w:rPr>
        <w:t xml:space="preserve"> </w:t>
      </w:r>
      <w:r w:rsidRPr="00F36BA6">
        <w:rPr>
          <w:rFonts w:ascii="Cambria" w:hAnsi="Cambria" w:cs="Calibri"/>
          <w:color w:val="0F4761" w:themeColor="accent1" w:themeShade="BF"/>
          <w:szCs w:val="22"/>
        </w:rPr>
        <w:br w:type="page"/>
      </w:r>
    </w:p>
    <w:bookmarkEnd w:id="0"/>
    <w:p w14:paraId="617A4005" w14:textId="6BB88BE5" w:rsidR="00ED241D" w:rsidRPr="00FD6015" w:rsidRDefault="00ED241D"/>
    <w:p w14:paraId="6D8FF853" w14:textId="02B8F583" w:rsidR="003344F4" w:rsidRPr="00784117" w:rsidRDefault="00784117">
      <w:pPr>
        <w:rPr>
          <w:b/>
          <w:bCs/>
          <w:color w:val="156082" w:themeColor="accent1"/>
          <w:sz w:val="28"/>
          <w:szCs w:val="28"/>
        </w:rPr>
      </w:pPr>
      <w:r w:rsidRPr="00784117">
        <w:rPr>
          <w:b/>
          <w:bCs/>
          <w:color w:val="156082" w:themeColor="accent1"/>
          <w:sz w:val="28"/>
          <w:szCs w:val="28"/>
        </w:rPr>
        <w:t>ΠΕΡΙ</w:t>
      </w:r>
      <w:r>
        <w:rPr>
          <w:b/>
          <w:bCs/>
          <w:color w:val="156082" w:themeColor="accent1"/>
          <w:sz w:val="28"/>
          <w:szCs w:val="28"/>
        </w:rPr>
        <w:t>Ε</w:t>
      </w:r>
      <w:r w:rsidRPr="00784117">
        <w:rPr>
          <w:b/>
          <w:bCs/>
          <w:color w:val="156082" w:themeColor="accent1"/>
          <w:sz w:val="28"/>
          <w:szCs w:val="28"/>
        </w:rPr>
        <w:t>ΧΟΜΕΝΑ</w:t>
      </w:r>
    </w:p>
    <w:sdt>
      <w:sdtPr>
        <w:id w:val="-1832214958"/>
        <w:docPartObj>
          <w:docPartGallery w:val="Table of Contents"/>
          <w:docPartUnique/>
        </w:docPartObj>
      </w:sdtPr>
      <w:sdtEndPr/>
      <w:sdtContent>
        <w:p w14:paraId="275A4197" w14:textId="3421CA81" w:rsidR="001421EE" w:rsidRDefault="00B87872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75313653" w:history="1">
            <w:r w:rsidR="001421EE" w:rsidRPr="00DA4960">
              <w:rPr>
                <w:rStyle w:val="-"/>
                <w:noProof/>
                <w:lang w:bidi="he-IL"/>
              </w:rPr>
              <w:t>1</w:t>
            </w:r>
            <w:r w:rsidR="001421EE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1421EE" w:rsidRPr="00DA4960">
              <w:rPr>
                <w:rStyle w:val="-"/>
                <w:noProof/>
                <w:lang w:bidi="he-IL"/>
              </w:rPr>
              <w:t>Εισαγωγή</w:t>
            </w:r>
            <w:r w:rsidR="001421EE">
              <w:rPr>
                <w:noProof/>
                <w:webHidden/>
              </w:rPr>
              <w:tab/>
            </w:r>
            <w:r w:rsidR="001421EE">
              <w:rPr>
                <w:noProof/>
                <w:webHidden/>
              </w:rPr>
              <w:fldChar w:fldCharType="begin"/>
            </w:r>
            <w:r w:rsidR="001421EE">
              <w:rPr>
                <w:noProof/>
                <w:webHidden/>
              </w:rPr>
              <w:instrText xml:space="preserve"> PAGEREF _Toc175313653 \h </w:instrText>
            </w:r>
            <w:r w:rsidR="001421EE">
              <w:rPr>
                <w:noProof/>
                <w:webHidden/>
              </w:rPr>
            </w:r>
            <w:r w:rsidR="001421EE">
              <w:rPr>
                <w:noProof/>
                <w:webHidden/>
              </w:rPr>
              <w:fldChar w:fldCharType="separate"/>
            </w:r>
            <w:r w:rsidR="001421EE">
              <w:rPr>
                <w:noProof/>
                <w:webHidden/>
              </w:rPr>
              <w:t>2</w:t>
            </w:r>
            <w:r w:rsidR="001421EE">
              <w:rPr>
                <w:noProof/>
                <w:webHidden/>
              </w:rPr>
              <w:fldChar w:fldCharType="end"/>
            </w:r>
          </w:hyperlink>
        </w:p>
        <w:p w14:paraId="4C93136C" w14:textId="6291D2DF" w:rsidR="001421EE" w:rsidRDefault="00D23941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313654" w:history="1">
            <w:r w:rsidR="001421EE" w:rsidRPr="00DA4960">
              <w:rPr>
                <w:rStyle w:val="-"/>
                <w:noProof/>
                <w:lang w:bidi="he-IL"/>
              </w:rPr>
              <w:t>2</w:t>
            </w:r>
            <w:r w:rsidR="001421EE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1421EE" w:rsidRPr="00DA4960">
              <w:rPr>
                <w:rStyle w:val="-"/>
                <w:noProof/>
                <w:lang w:bidi="he-IL"/>
              </w:rPr>
              <w:t>Υποβληθέντα Παράπονα</w:t>
            </w:r>
            <w:r w:rsidR="001421EE">
              <w:rPr>
                <w:noProof/>
                <w:webHidden/>
              </w:rPr>
              <w:tab/>
            </w:r>
            <w:r w:rsidR="001421EE">
              <w:rPr>
                <w:noProof/>
                <w:webHidden/>
              </w:rPr>
              <w:fldChar w:fldCharType="begin"/>
            </w:r>
            <w:r w:rsidR="001421EE">
              <w:rPr>
                <w:noProof/>
                <w:webHidden/>
              </w:rPr>
              <w:instrText xml:space="preserve"> PAGEREF _Toc175313654 \h </w:instrText>
            </w:r>
            <w:r w:rsidR="001421EE">
              <w:rPr>
                <w:noProof/>
                <w:webHidden/>
              </w:rPr>
            </w:r>
            <w:r w:rsidR="001421EE">
              <w:rPr>
                <w:noProof/>
                <w:webHidden/>
              </w:rPr>
              <w:fldChar w:fldCharType="separate"/>
            </w:r>
            <w:r w:rsidR="001421EE">
              <w:rPr>
                <w:noProof/>
                <w:webHidden/>
              </w:rPr>
              <w:t>3</w:t>
            </w:r>
            <w:r w:rsidR="001421EE">
              <w:rPr>
                <w:noProof/>
                <w:webHidden/>
              </w:rPr>
              <w:fldChar w:fldCharType="end"/>
            </w:r>
          </w:hyperlink>
        </w:p>
        <w:p w14:paraId="415D00B5" w14:textId="4BDA2A5A" w:rsidR="001421EE" w:rsidRDefault="00D23941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313655" w:history="1">
            <w:r w:rsidR="001421EE" w:rsidRPr="00DA4960">
              <w:rPr>
                <w:rStyle w:val="-"/>
                <w:noProof/>
                <w:lang w:bidi="he-IL"/>
              </w:rPr>
              <w:t>3</w:t>
            </w:r>
            <w:r w:rsidR="001421EE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1421EE" w:rsidRPr="00DA4960">
              <w:rPr>
                <w:rStyle w:val="-"/>
                <w:noProof/>
                <w:lang w:bidi="he-IL"/>
              </w:rPr>
              <w:t>Παράπονα που επιλύθηκαν</w:t>
            </w:r>
            <w:r w:rsidR="001421EE">
              <w:rPr>
                <w:noProof/>
                <w:webHidden/>
              </w:rPr>
              <w:tab/>
            </w:r>
            <w:r w:rsidR="001421EE">
              <w:rPr>
                <w:noProof/>
                <w:webHidden/>
              </w:rPr>
              <w:fldChar w:fldCharType="begin"/>
            </w:r>
            <w:r w:rsidR="001421EE">
              <w:rPr>
                <w:noProof/>
                <w:webHidden/>
              </w:rPr>
              <w:instrText xml:space="preserve"> PAGEREF _Toc175313655 \h </w:instrText>
            </w:r>
            <w:r w:rsidR="001421EE">
              <w:rPr>
                <w:noProof/>
                <w:webHidden/>
              </w:rPr>
            </w:r>
            <w:r w:rsidR="001421EE">
              <w:rPr>
                <w:noProof/>
                <w:webHidden/>
              </w:rPr>
              <w:fldChar w:fldCharType="separate"/>
            </w:r>
            <w:r w:rsidR="001421EE">
              <w:rPr>
                <w:noProof/>
                <w:webHidden/>
              </w:rPr>
              <w:t>4</w:t>
            </w:r>
            <w:r w:rsidR="001421EE">
              <w:rPr>
                <w:noProof/>
                <w:webHidden/>
              </w:rPr>
              <w:fldChar w:fldCharType="end"/>
            </w:r>
          </w:hyperlink>
        </w:p>
        <w:p w14:paraId="27F0FDDE" w14:textId="1190E3F7" w:rsidR="001421EE" w:rsidRDefault="00D23941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313656" w:history="1">
            <w:r w:rsidR="001421EE" w:rsidRPr="00DA4960">
              <w:rPr>
                <w:rStyle w:val="-"/>
                <w:noProof/>
                <w:lang w:bidi="he-IL"/>
              </w:rPr>
              <w:t>4</w:t>
            </w:r>
            <w:r w:rsidR="001421EE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1421EE" w:rsidRPr="00DA4960">
              <w:rPr>
                <w:rStyle w:val="-"/>
                <w:noProof/>
                <w:lang w:bidi="he-IL"/>
              </w:rPr>
              <w:t>Υποβληθείσες Ενστάσεις</w:t>
            </w:r>
            <w:r w:rsidR="001421EE">
              <w:rPr>
                <w:noProof/>
                <w:webHidden/>
              </w:rPr>
              <w:tab/>
            </w:r>
            <w:r w:rsidR="001421EE">
              <w:rPr>
                <w:noProof/>
                <w:webHidden/>
              </w:rPr>
              <w:fldChar w:fldCharType="begin"/>
            </w:r>
            <w:r w:rsidR="001421EE">
              <w:rPr>
                <w:noProof/>
                <w:webHidden/>
              </w:rPr>
              <w:instrText xml:space="preserve"> PAGEREF _Toc175313656 \h </w:instrText>
            </w:r>
            <w:r w:rsidR="001421EE">
              <w:rPr>
                <w:noProof/>
                <w:webHidden/>
              </w:rPr>
            </w:r>
            <w:r w:rsidR="001421EE">
              <w:rPr>
                <w:noProof/>
                <w:webHidden/>
              </w:rPr>
              <w:fldChar w:fldCharType="separate"/>
            </w:r>
            <w:r w:rsidR="001421EE">
              <w:rPr>
                <w:noProof/>
                <w:webHidden/>
              </w:rPr>
              <w:t>5</w:t>
            </w:r>
            <w:r w:rsidR="001421EE">
              <w:rPr>
                <w:noProof/>
                <w:webHidden/>
              </w:rPr>
              <w:fldChar w:fldCharType="end"/>
            </w:r>
          </w:hyperlink>
        </w:p>
        <w:p w14:paraId="6347E684" w14:textId="14C83904" w:rsidR="001421EE" w:rsidRDefault="00D23941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75313657" w:history="1">
            <w:r w:rsidR="001421EE" w:rsidRPr="00DA4960">
              <w:rPr>
                <w:rStyle w:val="-"/>
                <w:noProof/>
                <w:lang w:bidi="he-IL"/>
              </w:rPr>
              <w:t>5</w:t>
            </w:r>
            <w:r w:rsidR="001421EE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="001421EE" w:rsidRPr="00DA4960">
              <w:rPr>
                <w:rStyle w:val="-"/>
                <w:noProof/>
                <w:lang w:bidi="he-IL"/>
              </w:rPr>
              <w:t>Συμπεράσματα και προτεινόμενες διορθωτικές ενέργειες</w:t>
            </w:r>
            <w:r w:rsidR="001421EE">
              <w:rPr>
                <w:noProof/>
                <w:webHidden/>
              </w:rPr>
              <w:tab/>
            </w:r>
            <w:r w:rsidR="001421EE">
              <w:rPr>
                <w:noProof/>
                <w:webHidden/>
              </w:rPr>
              <w:fldChar w:fldCharType="begin"/>
            </w:r>
            <w:r w:rsidR="001421EE">
              <w:rPr>
                <w:noProof/>
                <w:webHidden/>
              </w:rPr>
              <w:instrText xml:space="preserve"> PAGEREF _Toc175313657 \h </w:instrText>
            </w:r>
            <w:r w:rsidR="001421EE">
              <w:rPr>
                <w:noProof/>
                <w:webHidden/>
              </w:rPr>
            </w:r>
            <w:r w:rsidR="001421EE">
              <w:rPr>
                <w:noProof/>
                <w:webHidden/>
              </w:rPr>
              <w:fldChar w:fldCharType="separate"/>
            </w:r>
            <w:r w:rsidR="001421EE">
              <w:rPr>
                <w:noProof/>
                <w:webHidden/>
              </w:rPr>
              <w:t>6</w:t>
            </w:r>
            <w:r w:rsidR="001421EE">
              <w:rPr>
                <w:noProof/>
                <w:webHidden/>
              </w:rPr>
              <w:fldChar w:fldCharType="end"/>
            </w:r>
          </w:hyperlink>
        </w:p>
        <w:p w14:paraId="3BE0F269" w14:textId="586350FC" w:rsidR="00B87872" w:rsidRDefault="00B87872" w:rsidP="00B87872">
          <w:pPr>
            <w:pStyle w:val="11"/>
          </w:pPr>
          <w:r>
            <w:fldChar w:fldCharType="end"/>
          </w:r>
        </w:p>
      </w:sdtContent>
    </w:sdt>
    <w:p w14:paraId="54E6A7CB" w14:textId="77777777" w:rsidR="003344F4" w:rsidRPr="003344F4" w:rsidRDefault="003344F4">
      <w:pPr>
        <w:rPr>
          <w:lang w:val="en-US"/>
        </w:rPr>
      </w:pPr>
    </w:p>
    <w:p w14:paraId="5507C45A" w14:textId="747755FD" w:rsidR="002471EE" w:rsidRPr="002471EE" w:rsidRDefault="002471EE" w:rsidP="00ED241D">
      <w:pPr>
        <w:outlineLvl w:val="0"/>
        <w:rPr>
          <w:lang w:eastAsia="en-US" w:bidi="he-IL"/>
        </w:rPr>
      </w:pPr>
    </w:p>
    <w:p w14:paraId="3E10509C" w14:textId="77777777" w:rsidR="002471EE" w:rsidRPr="002471EE" w:rsidRDefault="002471EE" w:rsidP="002471EE">
      <w:pPr>
        <w:rPr>
          <w:lang w:eastAsia="en-US" w:bidi="he-IL"/>
        </w:rPr>
      </w:pPr>
    </w:p>
    <w:p w14:paraId="3A02C419" w14:textId="77777777" w:rsidR="00197AAF" w:rsidRDefault="00197AAF" w:rsidP="002471EE">
      <w:pPr>
        <w:pStyle w:val="30"/>
        <w:rPr>
          <w:rStyle w:val="-"/>
          <w:noProof/>
        </w:rPr>
      </w:pPr>
    </w:p>
    <w:p w14:paraId="0DF01B59" w14:textId="08D9027A" w:rsidR="009C727E" w:rsidRPr="00441282" w:rsidRDefault="001C5C9E" w:rsidP="002471EE">
      <w:pPr>
        <w:pStyle w:val="30"/>
      </w:pPr>
      <w:r w:rsidRPr="00937136">
        <w:br w:type="page"/>
      </w:r>
    </w:p>
    <w:p w14:paraId="64E21EDF" w14:textId="02A19184" w:rsidR="00BE4E31" w:rsidRPr="00197AAF" w:rsidRDefault="00512658" w:rsidP="000513C8">
      <w:pPr>
        <w:pStyle w:val="1"/>
        <w:framePr w:w="9681" w:wrap="around" w:y="4"/>
      </w:pPr>
      <w:bookmarkStart w:id="1" w:name="_Toc168308913"/>
      <w:bookmarkStart w:id="2" w:name="_Toc175144342"/>
      <w:bookmarkStart w:id="3" w:name="_Toc175144704"/>
      <w:bookmarkStart w:id="4" w:name="_Toc175144916"/>
      <w:bookmarkStart w:id="5" w:name="_Toc175144927"/>
      <w:bookmarkStart w:id="6" w:name="_Toc175313653"/>
      <w:r w:rsidRPr="00197AAF">
        <w:lastRenderedPageBreak/>
        <w:t>Ε</w:t>
      </w:r>
      <w:r w:rsidR="000509FE" w:rsidRPr="00197AAF">
        <w:t>ισαγωγή</w:t>
      </w:r>
      <w:bookmarkEnd w:id="1"/>
      <w:bookmarkEnd w:id="2"/>
      <w:bookmarkEnd w:id="3"/>
      <w:bookmarkEnd w:id="4"/>
      <w:bookmarkEnd w:id="5"/>
      <w:bookmarkEnd w:id="6"/>
    </w:p>
    <w:p w14:paraId="2920DA53" w14:textId="77777777" w:rsidR="000513C8" w:rsidRDefault="000513C8" w:rsidP="00716E26"/>
    <w:p w14:paraId="1E15A6C0" w14:textId="77777777" w:rsidR="00D767E7" w:rsidRDefault="00D767E7" w:rsidP="00716E26"/>
    <w:p w14:paraId="6F3951A6" w14:textId="77777777" w:rsidR="00FD6015" w:rsidRDefault="00FD6015" w:rsidP="00FD6015">
      <w:r>
        <w:t>Σ</w:t>
      </w:r>
      <w:r w:rsidRPr="00ED3075">
        <w:t>το πλαίσιο της Εσωτερικής Αξιολόγησης</w:t>
      </w:r>
      <w:r>
        <w:t xml:space="preserve">, η οποία διενεργείται σε ετήσια βάση, η </w:t>
      </w:r>
      <w:r w:rsidRPr="00ED3075">
        <w:t xml:space="preserve"> ΟΜΕΑ κάθε Τμήματος καλείται </w:t>
      </w:r>
      <w:r>
        <w:t>να λάβει υπόψη τα παράπονα και οι ενστάσεις που έχουν υποβληθεί στο Τμήμα και βάσει αυτών να συντάξει και</w:t>
      </w:r>
      <w:r w:rsidRPr="00ED3075">
        <w:t xml:space="preserve"> να υποβάλει </w:t>
      </w:r>
      <w:r>
        <w:t>μία Α</w:t>
      </w:r>
      <w:r w:rsidRPr="00ED3075">
        <w:t>ναφορά στην οποία παρουσιάζονται τα στοιχεία του Τμήματος</w:t>
      </w:r>
      <w:r>
        <w:t>.</w:t>
      </w:r>
    </w:p>
    <w:p w14:paraId="241CD2BA" w14:textId="77777777" w:rsidR="00FD6015" w:rsidRDefault="00FD6015" w:rsidP="00FD6015">
      <w:r>
        <w:t>Τα παράπονα και οι ενστάσεις διαχειρίζονται σύμφωνα με όσα περιγράφονται στη Διαδικασία Δ5.5 του Εσωτερικού Συστήματος Διασφάλισης Ποιότητας (ΕΣΔΠ -ΓΠΑ).</w:t>
      </w:r>
    </w:p>
    <w:p w14:paraId="3ABC84DC" w14:textId="6F04BEE9" w:rsidR="00FD6015" w:rsidRPr="00445BE5" w:rsidRDefault="00FD6015" w:rsidP="00FD6015">
      <w:pPr>
        <w:rPr>
          <w:szCs w:val="22"/>
        </w:rPr>
      </w:pPr>
      <w:r w:rsidRPr="00445BE5">
        <w:rPr>
          <w:szCs w:val="22"/>
        </w:rPr>
        <w:t xml:space="preserve">Σκοπός της Διαδικασίας </w:t>
      </w:r>
      <w:r>
        <w:rPr>
          <w:szCs w:val="22"/>
        </w:rPr>
        <w:t xml:space="preserve">Δ5.5 </w:t>
      </w:r>
      <w:r w:rsidRPr="00445BE5">
        <w:rPr>
          <w:szCs w:val="22"/>
        </w:rPr>
        <w:t xml:space="preserve"> είναι να περιγράψει τη μέθοδο με την οποία λαμβάνονται και αντιμετωπίζονται τα παράπονα ή οι ενστάσεις </w:t>
      </w:r>
      <w:r>
        <w:rPr>
          <w:szCs w:val="22"/>
        </w:rPr>
        <w:t xml:space="preserve">των </w:t>
      </w:r>
      <w:r w:rsidRPr="00720E01">
        <w:rPr>
          <w:szCs w:val="22"/>
        </w:rPr>
        <w:t>φοιτητών</w:t>
      </w:r>
      <w:r>
        <w:rPr>
          <w:szCs w:val="22"/>
        </w:rPr>
        <w:t xml:space="preserve"> και των τριών κύκλων σπουδών </w:t>
      </w:r>
      <w:r w:rsidRPr="007D01F5">
        <w:rPr>
          <w:szCs w:val="22"/>
        </w:rPr>
        <w:t>του ΓΠΑ,</w:t>
      </w:r>
      <w:r w:rsidRPr="00445BE5">
        <w:rPr>
          <w:szCs w:val="22"/>
        </w:rPr>
        <w:t xml:space="preserve"> έτσι ώστε να δίνεται όσο το δυνατόν ταχύτερα μια αποτελεσματική λύση και ταυτόχρονα να λαμβάνονται τα απαραίτητα μέτρα, ώστε να μην επαναληφθεί παρόμοιο πρόβλημα στο μέλλον.</w:t>
      </w:r>
    </w:p>
    <w:p w14:paraId="7E10C981" w14:textId="098E8F27" w:rsidR="0006209F" w:rsidRDefault="00FD6015" w:rsidP="00716E26">
      <w:r>
        <w:t>Για τον λόγο αυτό, η</w:t>
      </w:r>
      <w:r w:rsidR="00F36BA6" w:rsidRPr="00ED3075">
        <w:t xml:space="preserve"> ΜΟΔΙΠ</w:t>
      </w:r>
      <w:r>
        <w:t>-ΓΠΑ</w:t>
      </w:r>
      <w:r w:rsidR="00F36BA6" w:rsidRPr="00ED3075">
        <w:t xml:space="preserve"> προετοίμασε την παρούσα αναφορά, ως πρότυπο</w:t>
      </w:r>
      <w:r w:rsidR="00F36BA6">
        <w:t>, προς χρήση από τ</w:t>
      </w:r>
      <w:r w:rsidR="00F36BA6" w:rsidRPr="00ED3075">
        <w:t>η</w:t>
      </w:r>
      <w:r w:rsidR="00F36BA6">
        <w:t>ν</w:t>
      </w:r>
      <w:r w:rsidR="00F36BA6" w:rsidRPr="00ED3075">
        <w:t xml:space="preserve"> ΟΜΕΑ</w:t>
      </w:r>
      <w:r w:rsidR="00F36BA6">
        <w:t xml:space="preserve"> του κάθε Τμήματος</w:t>
      </w:r>
      <w:r w:rsidR="00F36BA6" w:rsidRPr="00ED3075">
        <w:t>,</w:t>
      </w:r>
      <w:r w:rsidR="00F36BA6">
        <w:t xml:space="preserve"> το οποίο έχει την </w:t>
      </w:r>
      <w:r w:rsidR="00F36BA6" w:rsidRPr="00ED3075">
        <w:t xml:space="preserve">ελευθερία να </w:t>
      </w:r>
      <w:r w:rsidR="0006209F">
        <w:t xml:space="preserve">εμπλουτίσει </w:t>
      </w:r>
      <w:r>
        <w:t xml:space="preserve">και να επεξηγήσει περαιτέρω </w:t>
      </w:r>
      <w:r w:rsidR="0006209F">
        <w:t>τα δεδομένα</w:t>
      </w:r>
      <w:r>
        <w:t>, όπου το κρίνει απαραίτητο.</w:t>
      </w:r>
    </w:p>
    <w:p w14:paraId="59D17EC2" w14:textId="32F12CE6" w:rsidR="00200CA4" w:rsidRDefault="00200CA4" w:rsidP="00716E26">
      <w:r>
        <w:t>Η παρούσα Αναφορά, συζητείτε στη Συνέλευση του Τμήματος και διαβιβάζεται στη ΜΟΔΙΠ του ΓΠΑ.</w:t>
      </w:r>
    </w:p>
    <w:p w14:paraId="6ECC21E0" w14:textId="77777777" w:rsidR="00FD6015" w:rsidRDefault="00FD6015" w:rsidP="00716E2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D6015" w:rsidRPr="00FD6015" w14:paraId="2FE8DBBE" w14:textId="77777777" w:rsidTr="009E732A">
        <w:trPr>
          <w:trHeight w:val="1485"/>
        </w:trPr>
        <w:tc>
          <w:tcPr>
            <w:tcW w:w="9736" w:type="dxa"/>
          </w:tcPr>
          <w:p w14:paraId="3718B4F7" w14:textId="77777777" w:rsidR="00FD6015" w:rsidRPr="00FD6015" w:rsidRDefault="00FD6015" w:rsidP="00E54920">
            <w:pPr>
              <w:spacing w:after="120" w:line="276" w:lineRule="auto"/>
              <w:rPr>
                <w:rFonts w:cs="Calibri"/>
                <w:i/>
                <w:szCs w:val="22"/>
              </w:rPr>
            </w:pPr>
            <w:r w:rsidRPr="00FD6015">
              <w:rPr>
                <w:rFonts w:cs="Calibri"/>
                <w:i/>
                <w:szCs w:val="22"/>
              </w:rPr>
              <w:t>Ορισμοί</w:t>
            </w:r>
          </w:p>
          <w:p w14:paraId="5E42B37D" w14:textId="77777777" w:rsidR="00FD6015" w:rsidRDefault="00FD6015" w:rsidP="00E54920">
            <w:pPr>
              <w:spacing w:after="120" w:line="276" w:lineRule="auto"/>
              <w:rPr>
                <w:rFonts w:cs="Calibri"/>
                <w:i/>
                <w:szCs w:val="22"/>
              </w:rPr>
            </w:pPr>
            <w:r w:rsidRPr="00FD6015">
              <w:rPr>
                <w:rFonts w:cs="Calibri"/>
                <w:i/>
                <w:szCs w:val="22"/>
              </w:rPr>
              <w:t xml:space="preserve">Ως </w:t>
            </w:r>
            <w:r w:rsidRPr="00FD6015">
              <w:rPr>
                <w:rFonts w:cs="Calibri"/>
                <w:b/>
                <w:i/>
                <w:szCs w:val="22"/>
              </w:rPr>
              <w:t>παράπονο</w:t>
            </w:r>
            <w:r w:rsidRPr="00FD6015">
              <w:rPr>
                <w:rFonts w:cs="Calibri"/>
                <w:i/>
                <w:szCs w:val="22"/>
              </w:rPr>
              <w:t xml:space="preserve"> ορίζεται η εκδήλωση δυσαρέσκειας (προφορική ή γραπτή) από πλευράς ενός/μιας φοιτητή/</w:t>
            </w:r>
            <w:proofErr w:type="spellStart"/>
            <w:r w:rsidRPr="00FD6015">
              <w:rPr>
                <w:rFonts w:cs="Calibri"/>
                <w:i/>
                <w:szCs w:val="22"/>
              </w:rPr>
              <w:t>τριας</w:t>
            </w:r>
            <w:proofErr w:type="spellEnd"/>
            <w:r w:rsidRPr="00FD6015">
              <w:rPr>
                <w:rFonts w:cs="Calibri"/>
                <w:i/>
                <w:szCs w:val="22"/>
              </w:rPr>
              <w:t xml:space="preserve">, σχετικά με την ποιότητα των παρεχόμενων υπηρεσιών των Ακαδημαϊκών Τμημάτων του Πανεπιστημίου. </w:t>
            </w:r>
          </w:p>
          <w:p w14:paraId="0A490F9E" w14:textId="41EDE3A3" w:rsidR="00FD6015" w:rsidRPr="00FD6015" w:rsidRDefault="00FD6015" w:rsidP="00E54920">
            <w:pPr>
              <w:spacing w:after="120" w:line="276" w:lineRule="auto"/>
              <w:rPr>
                <w:rFonts w:cs="Calibri"/>
                <w:i/>
                <w:szCs w:val="22"/>
              </w:rPr>
            </w:pPr>
            <w:r w:rsidRPr="00FD6015">
              <w:rPr>
                <w:rFonts w:cs="Calibri"/>
                <w:i/>
                <w:szCs w:val="22"/>
              </w:rPr>
              <w:t xml:space="preserve">Ως </w:t>
            </w:r>
            <w:r w:rsidRPr="00FD6015">
              <w:rPr>
                <w:rFonts w:cs="Calibri"/>
                <w:b/>
                <w:i/>
                <w:szCs w:val="22"/>
              </w:rPr>
              <w:t>ένσταση</w:t>
            </w:r>
            <w:r w:rsidRPr="00FD6015">
              <w:rPr>
                <w:rFonts w:cs="Calibri"/>
                <w:i/>
                <w:szCs w:val="22"/>
              </w:rPr>
              <w:t xml:space="preserve"> ορίζεται κάθε γραπτή διατύπωση αντίρρησης ή αμφιβολίας εκ μέρους του/της φοιτητή/</w:t>
            </w:r>
            <w:proofErr w:type="spellStart"/>
            <w:r w:rsidRPr="00FD6015">
              <w:rPr>
                <w:rFonts w:cs="Calibri"/>
                <w:i/>
                <w:szCs w:val="22"/>
              </w:rPr>
              <w:t>τριας</w:t>
            </w:r>
            <w:proofErr w:type="spellEnd"/>
            <w:r w:rsidRPr="00FD6015">
              <w:rPr>
                <w:rFonts w:cs="Calibri"/>
                <w:i/>
                <w:szCs w:val="22"/>
              </w:rPr>
              <w:t xml:space="preserve"> αναφορικά με εκκρεμή ή προβληματική επίλυση του ζητήματος/προβλήματος που τον/την απασχολεί.</w:t>
            </w:r>
          </w:p>
        </w:tc>
      </w:tr>
    </w:tbl>
    <w:p w14:paraId="35CF1A2B" w14:textId="77777777" w:rsidR="00FD6015" w:rsidRPr="003C1A37" w:rsidRDefault="00FD6015" w:rsidP="00716E26"/>
    <w:p w14:paraId="03D91BCD" w14:textId="3B0C39AD" w:rsidR="004132AC" w:rsidRDefault="004132AC" w:rsidP="0011458E">
      <w:pPr>
        <w:spacing w:after="120" w:line="276" w:lineRule="auto"/>
        <w:ind w:right="84"/>
        <w:rPr>
          <w:rFonts w:cs="Calibri"/>
        </w:rPr>
      </w:pPr>
    </w:p>
    <w:p w14:paraId="5F0D7025" w14:textId="7039E6CF" w:rsidR="004132AC" w:rsidRDefault="004132AC" w:rsidP="0011458E">
      <w:pPr>
        <w:spacing w:after="120" w:line="276" w:lineRule="auto"/>
        <w:ind w:right="84"/>
        <w:rPr>
          <w:rFonts w:cs="Calibri"/>
        </w:rPr>
      </w:pPr>
    </w:p>
    <w:p w14:paraId="26C116D1" w14:textId="77777777" w:rsidR="00D767E7" w:rsidRDefault="00D767E7" w:rsidP="0011458E">
      <w:pPr>
        <w:spacing w:after="120" w:line="276" w:lineRule="auto"/>
        <w:ind w:right="84"/>
        <w:rPr>
          <w:rFonts w:cs="Calibri"/>
        </w:rPr>
      </w:pPr>
    </w:p>
    <w:p w14:paraId="16592330" w14:textId="77777777" w:rsidR="00F437C0" w:rsidRDefault="00F437C0">
      <w:bookmarkStart w:id="7" w:name="_Toc168308914"/>
      <w:bookmarkStart w:id="8" w:name="_Toc175144343"/>
      <w:bookmarkStart w:id="9" w:name="_Toc175144705"/>
      <w:bookmarkStart w:id="10" w:name="_Toc175144917"/>
      <w:bookmarkStart w:id="11" w:name="_Toc175144928"/>
      <w:r>
        <w:br w:type="page"/>
      </w:r>
    </w:p>
    <w:p w14:paraId="0084CC83" w14:textId="0274590C" w:rsidR="00197AAF" w:rsidRPr="00197AAF" w:rsidRDefault="00F90260" w:rsidP="000513C8">
      <w:pPr>
        <w:pStyle w:val="1"/>
        <w:framePr w:w="9721" w:wrap="around" w:y="4"/>
      </w:pPr>
      <w:bookmarkStart w:id="12" w:name="_Toc175313654"/>
      <w:bookmarkEnd w:id="7"/>
      <w:bookmarkEnd w:id="8"/>
      <w:bookmarkEnd w:id="9"/>
      <w:bookmarkEnd w:id="10"/>
      <w:bookmarkEnd w:id="11"/>
      <w:r>
        <w:lastRenderedPageBreak/>
        <w:t>Υποβληθέντα Παράπονα</w:t>
      </w:r>
      <w:bookmarkEnd w:id="12"/>
    </w:p>
    <w:p w14:paraId="4AFEB1D3" w14:textId="77777777" w:rsidR="00D767E7" w:rsidRDefault="00D767E7">
      <w:pPr>
        <w:spacing w:after="160" w:line="259" w:lineRule="auto"/>
        <w:jc w:val="left"/>
        <w:rPr>
          <w:szCs w:val="28"/>
        </w:rPr>
      </w:pPr>
      <w:bookmarkStart w:id="13" w:name="_Toc168308915"/>
      <w:bookmarkStart w:id="14" w:name="_Toc175144344"/>
    </w:p>
    <w:p w14:paraId="0F4432DC" w14:textId="77777777" w:rsidR="00D767E7" w:rsidRDefault="00D767E7">
      <w:pPr>
        <w:spacing w:after="160" w:line="259" w:lineRule="auto"/>
        <w:jc w:val="left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1B68" w14:paraId="7CE963B5" w14:textId="77777777" w:rsidTr="00D51B68">
        <w:tc>
          <w:tcPr>
            <w:tcW w:w="9736" w:type="dxa"/>
          </w:tcPr>
          <w:bookmarkEnd w:id="13"/>
          <w:bookmarkEnd w:id="14"/>
          <w:p w14:paraId="4871F920" w14:textId="6E715C6A" w:rsidR="00D51B68" w:rsidRDefault="00D51B68" w:rsidP="00F90260">
            <w:r w:rsidRPr="0092493B">
              <w:t xml:space="preserve">Στον </w:t>
            </w:r>
            <w:r>
              <w:t xml:space="preserve">παρακάτω πίνακα 1 </w:t>
            </w:r>
            <w:r w:rsidR="00F90260">
              <w:t>αναφέρονται το πλήθος των παραπόνων, όπως αυτά έχουν καταχωριστεί στο λογιστικό φύλλο έντυπο Ε.5.5-02, ανά κατηγορία παραπόνου.</w:t>
            </w:r>
          </w:p>
          <w:p w14:paraId="2F4B758D" w14:textId="728E2F25" w:rsidR="00D51B68" w:rsidRDefault="00D51B68" w:rsidP="00D51B68">
            <w:pPr>
              <w:rPr>
                <w:lang w:eastAsia="en-US" w:bidi="he-IL"/>
              </w:rPr>
            </w:pPr>
            <w:r w:rsidRPr="0092493B">
              <w:t>Η ΟΜΕΑ του Τμήματος αφού συμπληρώσει τις τιμές στον παρακάτω πίνακα, μπορεί να</w:t>
            </w:r>
            <w:r w:rsidR="00CC4F3E">
              <w:t xml:space="preserve"> προσθέσει επιπλέον κατηγορίες παραπόνων και εν συνεχεία να</w:t>
            </w:r>
            <w:r w:rsidRPr="0092493B">
              <w:t xml:space="preserve"> προχωρήσει σε περαιτέρω σχολιασμό. </w:t>
            </w:r>
          </w:p>
        </w:tc>
      </w:tr>
    </w:tbl>
    <w:p w14:paraId="20F14DCE" w14:textId="77777777" w:rsidR="00716E26" w:rsidRPr="00716E26" w:rsidRDefault="00716E26" w:rsidP="00716E26">
      <w:pPr>
        <w:rPr>
          <w:lang w:eastAsia="en-US" w:bidi="he-IL"/>
        </w:rPr>
      </w:pPr>
    </w:p>
    <w:p w14:paraId="076DD1F2" w14:textId="1E028D9F" w:rsidR="00B64F80" w:rsidRDefault="00B64F80" w:rsidP="00667E52">
      <w:pPr>
        <w:pStyle w:val="af6"/>
        <w:keepNext/>
        <w:spacing w:after="0"/>
        <w:rPr>
          <w:sz w:val="22"/>
          <w:szCs w:val="22"/>
        </w:rPr>
      </w:pPr>
      <w:r w:rsidRPr="00667E52">
        <w:rPr>
          <w:sz w:val="22"/>
          <w:szCs w:val="22"/>
        </w:rPr>
        <w:t xml:space="preserve">Πίνακας </w:t>
      </w:r>
      <w:r w:rsidRPr="00667E52">
        <w:rPr>
          <w:sz w:val="22"/>
          <w:szCs w:val="22"/>
        </w:rPr>
        <w:fldChar w:fldCharType="begin"/>
      </w:r>
      <w:r w:rsidRPr="00667E52">
        <w:rPr>
          <w:sz w:val="22"/>
          <w:szCs w:val="22"/>
        </w:rPr>
        <w:instrText xml:space="preserve"> SEQ Πίνακας \* ARABIC </w:instrText>
      </w:r>
      <w:r w:rsidRPr="00667E52">
        <w:rPr>
          <w:sz w:val="22"/>
          <w:szCs w:val="22"/>
        </w:rPr>
        <w:fldChar w:fldCharType="separate"/>
      </w:r>
      <w:r w:rsidR="000810C9" w:rsidRPr="00667E52">
        <w:rPr>
          <w:noProof/>
          <w:sz w:val="22"/>
          <w:szCs w:val="22"/>
        </w:rPr>
        <w:t>1</w:t>
      </w:r>
      <w:r w:rsidRPr="00667E52">
        <w:rPr>
          <w:sz w:val="22"/>
          <w:szCs w:val="22"/>
        </w:rPr>
        <w:fldChar w:fldCharType="end"/>
      </w:r>
      <w:r w:rsidRPr="00667E52">
        <w:rPr>
          <w:sz w:val="22"/>
          <w:szCs w:val="22"/>
        </w:rPr>
        <w:t xml:space="preserve">: </w:t>
      </w:r>
      <w:r w:rsidR="00F90260">
        <w:rPr>
          <w:sz w:val="22"/>
          <w:szCs w:val="22"/>
        </w:rPr>
        <w:t>Υποβολή Παραπόνων</w:t>
      </w:r>
    </w:p>
    <w:tbl>
      <w:tblPr>
        <w:tblStyle w:val="1-10"/>
        <w:tblW w:w="5000" w:type="pct"/>
        <w:tblLook w:val="04A0" w:firstRow="1" w:lastRow="0" w:firstColumn="1" w:lastColumn="0" w:noHBand="0" w:noVBand="1"/>
      </w:tblPr>
      <w:tblGrid>
        <w:gridCol w:w="6515"/>
        <w:gridCol w:w="1667"/>
        <w:gridCol w:w="1554"/>
      </w:tblGrid>
      <w:tr w:rsidR="00F90260" w:rsidRPr="00F90260" w14:paraId="5CC23C62" w14:textId="77777777" w:rsidTr="00142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  <w:hideMark/>
          </w:tcPr>
          <w:p w14:paraId="388BAE7A" w14:textId="77777777" w:rsidR="00F90260" w:rsidRPr="00F90260" w:rsidRDefault="00F90260" w:rsidP="00F90260">
            <w:pPr>
              <w:spacing w:after="0" w:line="240" w:lineRule="auto"/>
              <w:jc w:val="center"/>
              <w:rPr>
                <w:rFonts w:cs="Calibri"/>
                <w:szCs w:val="22"/>
                <w:lang w:eastAsia="el-GR"/>
              </w:rPr>
            </w:pPr>
            <w:r w:rsidRPr="00F90260">
              <w:rPr>
                <w:rFonts w:cs="Calibri"/>
                <w:szCs w:val="22"/>
                <w:lang w:eastAsia="el-GR"/>
              </w:rPr>
              <w:t>ΚΑΤΗΓΟΡΙΑ ΠΑΡΑΠΟΝΟΥ</w:t>
            </w:r>
          </w:p>
        </w:tc>
        <w:tc>
          <w:tcPr>
            <w:tcW w:w="856" w:type="pct"/>
            <w:hideMark/>
          </w:tcPr>
          <w:p w14:paraId="61B1523D" w14:textId="77777777" w:rsidR="00F90260" w:rsidRPr="00F90260" w:rsidRDefault="00F90260" w:rsidP="00F902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  <w:lang w:eastAsia="el-GR"/>
              </w:rPr>
            </w:pPr>
            <w:r w:rsidRPr="00F90260">
              <w:rPr>
                <w:rFonts w:cs="Calibri"/>
                <w:szCs w:val="22"/>
                <w:lang w:eastAsia="el-GR"/>
              </w:rPr>
              <w:t>ΠΛΗΘΟΣ</w:t>
            </w:r>
          </w:p>
        </w:tc>
        <w:tc>
          <w:tcPr>
            <w:tcW w:w="798" w:type="pct"/>
            <w:hideMark/>
          </w:tcPr>
          <w:p w14:paraId="04055CB5" w14:textId="77777777" w:rsidR="00F90260" w:rsidRPr="00F90260" w:rsidRDefault="00F90260" w:rsidP="00F902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  <w:lang w:eastAsia="el-GR"/>
              </w:rPr>
            </w:pPr>
            <w:r w:rsidRPr="00F90260">
              <w:rPr>
                <w:rFonts w:cs="Calibri"/>
                <w:szCs w:val="22"/>
                <w:lang w:eastAsia="el-GR"/>
              </w:rPr>
              <w:t>ΠΟΣΟΣΤΟ %</w:t>
            </w:r>
          </w:p>
        </w:tc>
      </w:tr>
      <w:tr w:rsidR="00F90260" w:rsidRPr="00F90260" w14:paraId="198BE42F" w14:textId="77777777" w:rsidTr="001421E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  <w:hideMark/>
          </w:tcPr>
          <w:p w14:paraId="22935106" w14:textId="77777777" w:rsidR="00F90260" w:rsidRPr="00F90260" w:rsidRDefault="00F90260" w:rsidP="00F902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 w:rsidRPr="00F90260">
              <w:rPr>
                <w:rFonts w:cs="Calibri"/>
                <w:sz w:val="20"/>
                <w:szCs w:val="20"/>
                <w:lang w:eastAsia="el-GR"/>
              </w:rPr>
              <w:t>ΘΕΜΑΤΑ ΦΟΙΤΗΤΙΚΗΣ ΜΕΡΙΜΝΑΣ</w:t>
            </w:r>
          </w:p>
        </w:tc>
        <w:tc>
          <w:tcPr>
            <w:tcW w:w="856" w:type="pct"/>
          </w:tcPr>
          <w:p w14:paraId="0898095B" w14:textId="661ED2A1" w:rsidR="00F90260" w:rsidRPr="00F90260" w:rsidRDefault="00F90260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98" w:type="pct"/>
          </w:tcPr>
          <w:p w14:paraId="135AB2D9" w14:textId="2BEAB497" w:rsidR="00F90260" w:rsidRPr="00F90260" w:rsidRDefault="00F90260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F90260" w:rsidRPr="00F90260" w14:paraId="30BD04CE" w14:textId="77777777" w:rsidTr="001421E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  <w:hideMark/>
          </w:tcPr>
          <w:p w14:paraId="26BD9F24" w14:textId="77777777" w:rsidR="00F90260" w:rsidRPr="00F90260" w:rsidRDefault="00F90260" w:rsidP="00F902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 w:rsidRPr="00F90260">
              <w:rPr>
                <w:rFonts w:cs="Calibri"/>
                <w:sz w:val="20"/>
                <w:szCs w:val="20"/>
                <w:lang w:eastAsia="el-GR"/>
              </w:rPr>
              <w:t>ΘΕΜΑΤΑ ΣΠΟΥΔΩΝ</w:t>
            </w:r>
          </w:p>
        </w:tc>
        <w:tc>
          <w:tcPr>
            <w:tcW w:w="856" w:type="pct"/>
          </w:tcPr>
          <w:p w14:paraId="538EE72B" w14:textId="1500383D" w:rsidR="00F90260" w:rsidRPr="00F90260" w:rsidRDefault="00F90260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98" w:type="pct"/>
          </w:tcPr>
          <w:p w14:paraId="42AAE26B" w14:textId="47835928" w:rsidR="00F90260" w:rsidRPr="00F90260" w:rsidRDefault="00F90260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F90260" w:rsidRPr="00F90260" w14:paraId="4ABFCB64" w14:textId="77777777" w:rsidTr="001421E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  <w:hideMark/>
          </w:tcPr>
          <w:p w14:paraId="5E6E15D2" w14:textId="77482EB4" w:rsidR="00F90260" w:rsidRPr="00F90260" w:rsidRDefault="00F90260" w:rsidP="00F902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 w:rsidRPr="00F90260">
              <w:rPr>
                <w:rFonts w:cs="Calibri"/>
                <w:sz w:val="20"/>
                <w:szCs w:val="20"/>
                <w:lang w:eastAsia="el-GR"/>
              </w:rPr>
              <w:t>ΘΕΜΑΤΑ ΕΠΙΚΟΙΝΩΝΙ</w:t>
            </w:r>
            <w:r>
              <w:rPr>
                <w:rFonts w:cs="Calibri"/>
                <w:sz w:val="20"/>
                <w:szCs w:val="20"/>
                <w:lang w:eastAsia="el-GR"/>
              </w:rPr>
              <w:t>ΑΣ</w:t>
            </w:r>
          </w:p>
        </w:tc>
        <w:tc>
          <w:tcPr>
            <w:tcW w:w="856" w:type="pct"/>
          </w:tcPr>
          <w:p w14:paraId="404801F7" w14:textId="1F3A499D" w:rsidR="00F90260" w:rsidRPr="00F90260" w:rsidRDefault="00F90260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98" w:type="pct"/>
          </w:tcPr>
          <w:p w14:paraId="41E6B523" w14:textId="447A346E" w:rsidR="00F90260" w:rsidRPr="00F90260" w:rsidRDefault="00F90260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F90260" w:rsidRPr="00F90260" w14:paraId="6DC14025" w14:textId="77777777" w:rsidTr="001421E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  <w:hideMark/>
          </w:tcPr>
          <w:p w14:paraId="3AEAA6B3" w14:textId="77777777" w:rsidR="00F90260" w:rsidRPr="00F90260" w:rsidRDefault="00F90260" w:rsidP="00F902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 w:rsidRPr="00F90260">
              <w:rPr>
                <w:rFonts w:cs="Calibri"/>
                <w:sz w:val="20"/>
                <w:szCs w:val="20"/>
                <w:lang w:eastAsia="el-GR"/>
              </w:rPr>
              <w:t>ΣΧΕΣΗ ΜΕ ΔΙΔΑΚΤΙΚΟ ΠΡΟΣΩΠΙΚΟ</w:t>
            </w:r>
          </w:p>
        </w:tc>
        <w:tc>
          <w:tcPr>
            <w:tcW w:w="856" w:type="pct"/>
          </w:tcPr>
          <w:p w14:paraId="570A0608" w14:textId="5C348EC2" w:rsidR="00F90260" w:rsidRPr="00F90260" w:rsidRDefault="00F90260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98" w:type="pct"/>
          </w:tcPr>
          <w:p w14:paraId="3B7E0CE3" w14:textId="1A26C3DC" w:rsidR="00F90260" w:rsidRPr="00F90260" w:rsidRDefault="00F90260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F90260" w:rsidRPr="00F90260" w14:paraId="5E3C99EB" w14:textId="77777777" w:rsidTr="001421E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  <w:hideMark/>
          </w:tcPr>
          <w:p w14:paraId="29C6C9EC" w14:textId="77777777" w:rsidR="00F90260" w:rsidRPr="00F90260" w:rsidRDefault="00F90260" w:rsidP="00F902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 w:rsidRPr="00F90260">
              <w:rPr>
                <w:rFonts w:cs="Calibri"/>
                <w:sz w:val="20"/>
                <w:szCs w:val="20"/>
                <w:lang w:eastAsia="el-GR"/>
              </w:rPr>
              <w:t>ΠΡΟΣΩΠΙΚΑ ΔΕΔΟΜΕΝΑ</w:t>
            </w:r>
          </w:p>
        </w:tc>
        <w:tc>
          <w:tcPr>
            <w:tcW w:w="856" w:type="pct"/>
          </w:tcPr>
          <w:p w14:paraId="4A3D2D96" w14:textId="5AD07CEB" w:rsidR="00F90260" w:rsidRPr="00F90260" w:rsidRDefault="00F90260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98" w:type="pct"/>
          </w:tcPr>
          <w:p w14:paraId="3F4BE929" w14:textId="67559F63" w:rsidR="00F90260" w:rsidRPr="00F90260" w:rsidRDefault="00F90260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F90260" w:rsidRPr="00F90260" w14:paraId="1D343D2E" w14:textId="77777777" w:rsidTr="001421E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  <w:hideMark/>
          </w:tcPr>
          <w:p w14:paraId="55E9A5E9" w14:textId="0F60A960" w:rsidR="00F90260" w:rsidRPr="00F90260" w:rsidRDefault="00CC4F3E" w:rsidP="00F902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>
              <w:rPr>
                <w:rFonts w:cs="Calibri"/>
                <w:sz w:val="20"/>
                <w:szCs w:val="20"/>
                <w:lang w:eastAsia="el-GR"/>
              </w:rPr>
              <w:t>……………………..</w:t>
            </w:r>
          </w:p>
        </w:tc>
        <w:tc>
          <w:tcPr>
            <w:tcW w:w="856" w:type="pct"/>
          </w:tcPr>
          <w:p w14:paraId="7F8EB7CE" w14:textId="5D149DDB" w:rsidR="00F90260" w:rsidRPr="00F90260" w:rsidRDefault="00F90260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98" w:type="pct"/>
          </w:tcPr>
          <w:p w14:paraId="06E869EC" w14:textId="0B55290D" w:rsidR="00F90260" w:rsidRPr="00F90260" w:rsidRDefault="00F90260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C4F3E" w:rsidRPr="00F90260" w14:paraId="512ED340" w14:textId="77777777" w:rsidTr="001421E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</w:tcPr>
          <w:p w14:paraId="10E83287" w14:textId="72065B75" w:rsidR="00CC4F3E" w:rsidRPr="00F90260" w:rsidRDefault="00CC4F3E" w:rsidP="00F902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>
              <w:rPr>
                <w:rFonts w:cs="Calibri"/>
                <w:sz w:val="20"/>
                <w:szCs w:val="20"/>
                <w:lang w:eastAsia="el-GR"/>
              </w:rPr>
              <w:t>……………………………..</w:t>
            </w:r>
          </w:p>
        </w:tc>
        <w:tc>
          <w:tcPr>
            <w:tcW w:w="856" w:type="pct"/>
          </w:tcPr>
          <w:p w14:paraId="36E7167F" w14:textId="77777777" w:rsidR="00CC4F3E" w:rsidRPr="00F90260" w:rsidRDefault="00CC4F3E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98" w:type="pct"/>
          </w:tcPr>
          <w:p w14:paraId="5A56DB7B" w14:textId="77777777" w:rsidR="00CC4F3E" w:rsidRPr="00F90260" w:rsidRDefault="00CC4F3E" w:rsidP="00F902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</w:tbl>
    <w:p w14:paraId="50E72456" w14:textId="77777777" w:rsidR="002471EE" w:rsidRDefault="002471EE" w:rsidP="00B12492">
      <w:pPr>
        <w:spacing w:after="160" w:line="259" w:lineRule="auto"/>
        <w:rPr>
          <w:rFonts w:cs="Calibri"/>
          <w:b/>
          <w:szCs w:val="28"/>
        </w:rPr>
      </w:pPr>
      <w:bookmarkStart w:id="15" w:name="_Hlk169086715"/>
    </w:p>
    <w:p w14:paraId="4611E949" w14:textId="36F8281A" w:rsidR="00D51B68" w:rsidRDefault="00D51B68" w:rsidP="001421EE">
      <w:pPr>
        <w:pStyle w:val="3"/>
        <w:numPr>
          <w:ilvl w:val="0"/>
          <w:numId w:val="0"/>
        </w:numPr>
        <w:jc w:val="center"/>
      </w:pPr>
      <w:bookmarkStart w:id="16" w:name="_Toc175144931"/>
      <w:r>
        <w:t xml:space="preserve">Σχολιασμός </w:t>
      </w:r>
      <w:bookmarkEnd w:id="16"/>
      <w:r w:rsidR="00AE06B8">
        <w:t xml:space="preserve">σχετικά με τα </w:t>
      </w:r>
      <w:r w:rsidR="00F90260">
        <w:t>υποβληθέντα παράπονα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724EC" w14:paraId="3865EC0D" w14:textId="77777777" w:rsidTr="00C724EC">
        <w:tc>
          <w:tcPr>
            <w:tcW w:w="9736" w:type="dxa"/>
          </w:tcPr>
          <w:p w14:paraId="069880F7" w14:textId="77777777" w:rsidR="00C724EC" w:rsidRDefault="00C724EC">
            <w:pPr>
              <w:spacing w:after="160" w:line="259" w:lineRule="auto"/>
              <w:jc w:val="left"/>
              <w:rPr>
                <w:lang w:eastAsia="en-US" w:bidi="he-IL"/>
              </w:rPr>
            </w:pPr>
          </w:p>
          <w:p w14:paraId="1F575747" w14:textId="77777777" w:rsidR="00C724EC" w:rsidRDefault="00C724EC">
            <w:pPr>
              <w:spacing w:after="160" w:line="259" w:lineRule="auto"/>
              <w:jc w:val="left"/>
              <w:rPr>
                <w:lang w:eastAsia="en-US" w:bidi="he-IL"/>
              </w:rPr>
            </w:pPr>
          </w:p>
          <w:p w14:paraId="4E83FBF6" w14:textId="77777777" w:rsidR="00C724EC" w:rsidRDefault="00C724EC">
            <w:pPr>
              <w:spacing w:after="160" w:line="259" w:lineRule="auto"/>
              <w:jc w:val="left"/>
              <w:rPr>
                <w:lang w:eastAsia="en-US" w:bidi="he-IL"/>
              </w:rPr>
            </w:pPr>
          </w:p>
        </w:tc>
      </w:tr>
    </w:tbl>
    <w:p w14:paraId="53B29FF2" w14:textId="77777777" w:rsidR="00C724EC" w:rsidRDefault="00C724EC">
      <w:pPr>
        <w:spacing w:after="160" w:line="259" w:lineRule="auto"/>
        <w:jc w:val="left"/>
        <w:rPr>
          <w:lang w:eastAsia="en-US" w:bidi="he-IL"/>
        </w:rPr>
      </w:pPr>
    </w:p>
    <w:p w14:paraId="02CEA4FF" w14:textId="77777777" w:rsidR="00CC4F3E" w:rsidRDefault="00CC4F3E">
      <w:pPr>
        <w:spacing w:after="160" w:line="259" w:lineRule="auto"/>
        <w:jc w:val="left"/>
        <w:rPr>
          <w:lang w:eastAsia="en-US" w:bidi="he-IL"/>
        </w:rPr>
      </w:pPr>
      <w:r>
        <w:rPr>
          <w:lang w:eastAsia="en-US" w:bidi="he-IL"/>
        </w:rPr>
        <w:br w:type="page"/>
      </w:r>
    </w:p>
    <w:p w14:paraId="70D61184" w14:textId="0E1A930C" w:rsidR="00CC4F3E" w:rsidRPr="00197AAF" w:rsidRDefault="00CC4F3E" w:rsidP="00CC4F3E">
      <w:pPr>
        <w:pStyle w:val="1"/>
        <w:framePr w:w="9721" w:wrap="around" w:y="4"/>
      </w:pPr>
      <w:bookmarkStart w:id="17" w:name="_Toc175313655"/>
      <w:r>
        <w:lastRenderedPageBreak/>
        <w:t>Παράπονα που επιλύθηκαν</w:t>
      </w:r>
      <w:bookmarkEnd w:id="17"/>
    </w:p>
    <w:p w14:paraId="5F6ADF33" w14:textId="77777777" w:rsidR="00CC4F3E" w:rsidRDefault="00CC4F3E" w:rsidP="00CC4F3E">
      <w:pPr>
        <w:spacing w:after="160" w:line="259" w:lineRule="auto"/>
        <w:jc w:val="left"/>
        <w:rPr>
          <w:szCs w:val="28"/>
        </w:rPr>
      </w:pPr>
    </w:p>
    <w:p w14:paraId="2201973F" w14:textId="77777777" w:rsidR="00CC4F3E" w:rsidRDefault="00CC4F3E" w:rsidP="00CC4F3E">
      <w:pPr>
        <w:spacing w:after="160" w:line="259" w:lineRule="auto"/>
        <w:jc w:val="left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4F3E" w14:paraId="78CBADA4" w14:textId="77777777" w:rsidTr="00BA41D6">
        <w:tc>
          <w:tcPr>
            <w:tcW w:w="9736" w:type="dxa"/>
          </w:tcPr>
          <w:p w14:paraId="32141F0F" w14:textId="05708056" w:rsidR="00CC4F3E" w:rsidRDefault="00CC4F3E" w:rsidP="00BA41D6">
            <w:r w:rsidRPr="0092493B">
              <w:t xml:space="preserve">Στον </w:t>
            </w:r>
            <w:r>
              <w:t>παρακάτω πίνακα 2 αναφέρονται το πλήθος των παραπόνων</w:t>
            </w:r>
            <w:r w:rsidR="00AE06B8">
              <w:t>, που επιλύθηκαν</w:t>
            </w:r>
            <w:r>
              <w:t>, όπως αυτά έχουν καταχωριστεί στο λογιστικό φύλλο έντυπο Ε.5.5-02, ανά κατηγορία παραπόνου.</w:t>
            </w:r>
          </w:p>
          <w:p w14:paraId="48F84DC0" w14:textId="77777777" w:rsidR="00CC4F3E" w:rsidRDefault="00CC4F3E" w:rsidP="00BA41D6">
            <w:pPr>
              <w:rPr>
                <w:lang w:eastAsia="en-US" w:bidi="he-IL"/>
              </w:rPr>
            </w:pPr>
            <w:r w:rsidRPr="0092493B">
              <w:t>Η ΟΜΕΑ του Τμήματος αφού συμπληρώσει τις τιμές στον παρακάτω πίνακα, μπορεί να</w:t>
            </w:r>
            <w:r>
              <w:t xml:space="preserve"> προσθέσει επιπλέον κατηγορίες παραπόνων και εν συνεχεία να</w:t>
            </w:r>
            <w:r w:rsidRPr="0092493B">
              <w:t xml:space="preserve"> προχωρήσει σε περαιτέρω σχολιασμό. </w:t>
            </w:r>
          </w:p>
        </w:tc>
      </w:tr>
    </w:tbl>
    <w:p w14:paraId="38D16630" w14:textId="77777777" w:rsidR="00CC4F3E" w:rsidRPr="00716E26" w:rsidRDefault="00CC4F3E" w:rsidP="00CC4F3E">
      <w:pPr>
        <w:rPr>
          <w:lang w:eastAsia="en-US" w:bidi="he-IL"/>
        </w:rPr>
      </w:pPr>
    </w:p>
    <w:p w14:paraId="544A11C8" w14:textId="52FB26B8" w:rsidR="00CC4F3E" w:rsidRDefault="00CC4F3E" w:rsidP="00CC4F3E">
      <w:pPr>
        <w:pStyle w:val="af6"/>
        <w:keepNext/>
        <w:spacing w:after="0"/>
        <w:rPr>
          <w:sz w:val="22"/>
          <w:szCs w:val="22"/>
        </w:rPr>
      </w:pPr>
      <w:r w:rsidRPr="00667E52">
        <w:rPr>
          <w:sz w:val="22"/>
          <w:szCs w:val="22"/>
        </w:rPr>
        <w:t xml:space="preserve">Πίνακας </w:t>
      </w:r>
      <w:r w:rsidRPr="00667E52">
        <w:rPr>
          <w:sz w:val="22"/>
          <w:szCs w:val="22"/>
        </w:rPr>
        <w:fldChar w:fldCharType="begin"/>
      </w:r>
      <w:r w:rsidRPr="00667E52">
        <w:rPr>
          <w:sz w:val="22"/>
          <w:szCs w:val="22"/>
        </w:rPr>
        <w:instrText xml:space="preserve"> SEQ Πίνακας \* ARABIC </w:instrText>
      </w:r>
      <w:r w:rsidRPr="00667E52">
        <w:rPr>
          <w:sz w:val="22"/>
          <w:szCs w:val="22"/>
        </w:rPr>
        <w:fldChar w:fldCharType="separate"/>
      </w:r>
      <w:r w:rsidRPr="00667E52">
        <w:rPr>
          <w:noProof/>
          <w:sz w:val="22"/>
          <w:szCs w:val="22"/>
        </w:rPr>
        <w:t>1</w:t>
      </w:r>
      <w:r w:rsidRPr="00667E52">
        <w:rPr>
          <w:sz w:val="22"/>
          <w:szCs w:val="22"/>
        </w:rPr>
        <w:fldChar w:fldCharType="end"/>
      </w:r>
      <w:r w:rsidRPr="00667E52">
        <w:rPr>
          <w:sz w:val="22"/>
          <w:szCs w:val="22"/>
        </w:rPr>
        <w:t xml:space="preserve">: </w:t>
      </w:r>
      <w:r w:rsidR="00AE06B8">
        <w:rPr>
          <w:sz w:val="22"/>
          <w:szCs w:val="22"/>
        </w:rPr>
        <w:t xml:space="preserve">Παράπονα που επιλύθηκαν </w:t>
      </w:r>
    </w:p>
    <w:tbl>
      <w:tblPr>
        <w:tblStyle w:val="1-10"/>
        <w:tblW w:w="5000" w:type="pct"/>
        <w:tblLook w:val="04A0" w:firstRow="1" w:lastRow="0" w:firstColumn="1" w:lastColumn="0" w:noHBand="0" w:noVBand="1"/>
      </w:tblPr>
      <w:tblGrid>
        <w:gridCol w:w="6515"/>
        <w:gridCol w:w="1667"/>
        <w:gridCol w:w="1554"/>
      </w:tblGrid>
      <w:tr w:rsidR="00CC4F3E" w:rsidRPr="00F90260" w14:paraId="1E8A61C4" w14:textId="77777777" w:rsidTr="00142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  <w:hideMark/>
          </w:tcPr>
          <w:p w14:paraId="38991766" w14:textId="40274B2E" w:rsidR="00CC4F3E" w:rsidRPr="00F90260" w:rsidRDefault="00AE06B8" w:rsidP="00BA41D6">
            <w:pPr>
              <w:spacing w:after="0" w:line="240" w:lineRule="auto"/>
              <w:jc w:val="center"/>
              <w:rPr>
                <w:rFonts w:cs="Calibri"/>
                <w:szCs w:val="22"/>
                <w:lang w:eastAsia="el-GR"/>
              </w:rPr>
            </w:pPr>
            <w:r>
              <w:rPr>
                <w:rFonts w:cs="Calibri"/>
                <w:szCs w:val="22"/>
                <w:lang w:eastAsia="el-GR"/>
              </w:rPr>
              <w:t xml:space="preserve">ΔΙΑΧΕΙΡΙΣΗ ΠΑΡΑΠΟΝΟΥ </w:t>
            </w:r>
          </w:p>
        </w:tc>
        <w:tc>
          <w:tcPr>
            <w:tcW w:w="856" w:type="pct"/>
            <w:hideMark/>
          </w:tcPr>
          <w:p w14:paraId="6423738D" w14:textId="77777777" w:rsidR="00CC4F3E" w:rsidRPr="00F90260" w:rsidRDefault="00CC4F3E" w:rsidP="00BA41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  <w:lang w:eastAsia="el-GR"/>
              </w:rPr>
            </w:pPr>
            <w:r w:rsidRPr="00F90260">
              <w:rPr>
                <w:rFonts w:cs="Calibri"/>
                <w:szCs w:val="22"/>
                <w:lang w:eastAsia="el-GR"/>
              </w:rPr>
              <w:t>ΠΛΗΘΟΣ</w:t>
            </w:r>
          </w:p>
        </w:tc>
        <w:tc>
          <w:tcPr>
            <w:tcW w:w="798" w:type="pct"/>
            <w:hideMark/>
          </w:tcPr>
          <w:p w14:paraId="3F14DDB6" w14:textId="77777777" w:rsidR="00CC4F3E" w:rsidRPr="00F90260" w:rsidRDefault="00CC4F3E" w:rsidP="00BA41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  <w:lang w:eastAsia="el-GR"/>
              </w:rPr>
            </w:pPr>
            <w:r w:rsidRPr="00F90260">
              <w:rPr>
                <w:rFonts w:cs="Calibri"/>
                <w:szCs w:val="22"/>
                <w:lang w:eastAsia="el-GR"/>
              </w:rPr>
              <w:t>ΠΟΣΟΣΤΟ %</w:t>
            </w:r>
          </w:p>
        </w:tc>
      </w:tr>
      <w:tr w:rsidR="00CC4F3E" w:rsidRPr="00F90260" w14:paraId="545DCE4B" w14:textId="77777777" w:rsidTr="001421E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  <w:hideMark/>
          </w:tcPr>
          <w:p w14:paraId="3DD55D17" w14:textId="1669E1CE" w:rsidR="00CC4F3E" w:rsidRPr="00F90260" w:rsidRDefault="00AE06B8" w:rsidP="00BA41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>
              <w:rPr>
                <w:rFonts w:cs="Calibri"/>
                <w:sz w:val="20"/>
                <w:szCs w:val="20"/>
                <w:lang w:eastAsia="el-GR"/>
              </w:rPr>
              <w:t>ΔΙΑΧΕΙΡΙΣΗ ΠΑΡΑΠΟΝΟΥ ΑΠΟ ΤΟΝ ΠΡΟΕΔΡΟ ΤΟΥ ΤΜΗΜΑΤΟΣ</w:t>
            </w:r>
          </w:p>
        </w:tc>
        <w:tc>
          <w:tcPr>
            <w:tcW w:w="856" w:type="pct"/>
          </w:tcPr>
          <w:p w14:paraId="3D6120BC" w14:textId="77777777" w:rsidR="00CC4F3E" w:rsidRPr="00F90260" w:rsidRDefault="00CC4F3E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98" w:type="pct"/>
          </w:tcPr>
          <w:p w14:paraId="52319CEB" w14:textId="77777777" w:rsidR="00CC4F3E" w:rsidRPr="00F90260" w:rsidRDefault="00CC4F3E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C4F3E" w:rsidRPr="00F90260" w14:paraId="70FC51E9" w14:textId="77777777" w:rsidTr="001421E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  <w:hideMark/>
          </w:tcPr>
          <w:p w14:paraId="2DBFF4CE" w14:textId="1C7F7854" w:rsidR="00CC4F3E" w:rsidRPr="00F90260" w:rsidRDefault="00AE06B8" w:rsidP="00BA41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>
              <w:rPr>
                <w:rFonts w:cs="Calibri"/>
                <w:sz w:val="20"/>
                <w:szCs w:val="20"/>
                <w:lang w:eastAsia="el-GR"/>
              </w:rPr>
              <w:t>ΔΙΑΧΕΙΡΙΣΗ ΠΑΡΑΠΟΝΟΥ ΑΠΟ ΤΗ ΣΥΝΕΛΕΥΣΗ ΤΟΥ ΤΜΗΜΑΤΟΣ</w:t>
            </w:r>
          </w:p>
        </w:tc>
        <w:tc>
          <w:tcPr>
            <w:tcW w:w="856" w:type="pct"/>
          </w:tcPr>
          <w:p w14:paraId="381F4958" w14:textId="77777777" w:rsidR="00CC4F3E" w:rsidRPr="00F90260" w:rsidRDefault="00CC4F3E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98" w:type="pct"/>
          </w:tcPr>
          <w:p w14:paraId="234D8BE3" w14:textId="77777777" w:rsidR="00CC4F3E" w:rsidRPr="00F90260" w:rsidRDefault="00CC4F3E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C4F3E" w:rsidRPr="00F90260" w14:paraId="75B3D112" w14:textId="77777777" w:rsidTr="001421E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  <w:hideMark/>
          </w:tcPr>
          <w:p w14:paraId="1ADF5EAB" w14:textId="38E0CD4F" w:rsidR="00CC4F3E" w:rsidRPr="00F90260" w:rsidRDefault="00AE06B8" w:rsidP="00BA41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>
              <w:rPr>
                <w:rFonts w:cs="Calibri"/>
                <w:sz w:val="20"/>
                <w:szCs w:val="20"/>
                <w:lang w:eastAsia="el-GR"/>
              </w:rPr>
              <w:t>ΔΙΑΧΕΙΡΙΣΗ ΠΑΡΑΠΟΝΟΥ ΑΠΟ ΑΛΛΗ ΔΟΜΗ/ ΥΠΗΡΕΣΙΑ ΤΟΥ ΙΔΡΥΜΑΤΟΣ</w:t>
            </w:r>
          </w:p>
        </w:tc>
        <w:tc>
          <w:tcPr>
            <w:tcW w:w="856" w:type="pct"/>
          </w:tcPr>
          <w:p w14:paraId="063F85E4" w14:textId="77777777" w:rsidR="00CC4F3E" w:rsidRPr="00F90260" w:rsidRDefault="00CC4F3E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98" w:type="pct"/>
          </w:tcPr>
          <w:p w14:paraId="4E001F0B" w14:textId="77777777" w:rsidR="00CC4F3E" w:rsidRPr="00F90260" w:rsidRDefault="00CC4F3E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C4F3E" w:rsidRPr="00F90260" w14:paraId="59DE5AE9" w14:textId="77777777" w:rsidTr="001421E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  <w:hideMark/>
          </w:tcPr>
          <w:p w14:paraId="2567497F" w14:textId="77777777" w:rsidR="00CC4F3E" w:rsidRPr="00F90260" w:rsidRDefault="00CC4F3E" w:rsidP="00BA41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>
              <w:rPr>
                <w:rFonts w:cs="Calibri"/>
                <w:sz w:val="20"/>
                <w:szCs w:val="20"/>
                <w:lang w:eastAsia="el-GR"/>
              </w:rPr>
              <w:t>……………………..</w:t>
            </w:r>
          </w:p>
        </w:tc>
        <w:tc>
          <w:tcPr>
            <w:tcW w:w="856" w:type="pct"/>
          </w:tcPr>
          <w:p w14:paraId="067B65C8" w14:textId="77777777" w:rsidR="00CC4F3E" w:rsidRPr="00F90260" w:rsidRDefault="00CC4F3E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98" w:type="pct"/>
          </w:tcPr>
          <w:p w14:paraId="46FC5890" w14:textId="77777777" w:rsidR="00CC4F3E" w:rsidRPr="00F90260" w:rsidRDefault="00CC4F3E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CC4F3E" w:rsidRPr="00F90260" w14:paraId="18213457" w14:textId="77777777" w:rsidTr="001421E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pct"/>
          </w:tcPr>
          <w:p w14:paraId="42528B3D" w14:textId="77777777" w:rsidR="00CC4F3E" w:rsidRPr="00F90260" w:rsidRDefault="00CC4F3E" w:rsidP="00BA41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>
              <w:rPr>
                <w:rFonts w:cs="Calibri"/>
                <w:sz w:val="20"/>
                <w:szCs w:val="20"/>
                <w:lang w:eastAsia="el-GR"/>
              </w:rPr>
              <w:t>……………………………..</w:t>
            </w:r>
          </w:p>
        </w:tc>
        <w:tc>
          <w:tcPr>
            <w:tcW w:w="856" w:type="pct"/>
          </w:tcPr>
          <w:p w14:paraId="73B480E5" w14:textId="77777777" w:rsidR="00CC4F3E" w:rsidRPr="00F90260" w:rsidRDefault="00CC4F3E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98" w:type="pct"/>
          </w:tcPr>
          <w:p w14:paraId="6EC1B3F2" w14:textId="77777777" w:rsidR="00CC4F3E" w:rsidRPr="00F90260" w:rsidRDefault="00CC4F3E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</w:tbl>
    <w:p w14:paraId="4CE1B6F6" w14:textId="77777777" w:rsidR="00CC4F3E" w:rsidRDefault="00CC4F3E" w:rsidP="00CC4F3E">
      <w:pPr>
        <w:spacing w:after="160" w:line="259" w:lineRule="auto"/>
        <w:rPr>
          <w:rFonts w:cs="Calibri"/>
          <w:b/>
          <w:szCs w:val="28"/>
        </w:rPr>
      </w:pPr>
    </w:p>
    <w:p w14:paraId="0A34CE8B" w14:textId="5246124B" w:rsidR="00CC4F3E" w:rsidRDefault="00CC4F3E" w:rsidP="0020288C">
      <w:pPr>
        <w:pStyle w:val="3"/>
        <w:numPr>
          <w:ilvl w:val="0"/>
          <w:numId w:val="0"/>
        </w:numPr>
        <w:jc w:val="center"/>
      </w:pPr>
      <w:r>
        <w:t xml:space="preserve">Σχολιασμός </w:t>
      </w:r>
      <w:r w:rsidR="00AE06B8">
        <w:t>σχετικά με τα</w:t>
      </w:r>
      <w:r>
        <w:t xml:space="preserve"> </w:t>
      </w:r>
      <w:r w:rsidR="00AE06B8">
        <w:t>παράπονα που επιλύθηκαν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4F3E" w14:paraId="2273D221" w14:textId="77777777" w:rsidTr="00BA41D6">
        <w:tc>
          <w:tcPr>
            <w:tcW w:w="9736" w:type="dxa"/>
          </w:tcPr>
          <w:p w14:paraId="26E44F70" w14:textId="77777777" w:rsidR="00CC4F3E" w:rsidRDefault="00CC4F3E" w:rsidP="00BA41D6">
            <w:pPr>
              <w:spacing w:after="160" w:line="259" w:lineRule="auto"/>
              <w:jc w:val="left"/>
              <w:rPr>
                <w:lang w:eastAsia="en-US" w:bidi="he-IL"/>
              </w:rPr>
            </w:pPr>
          </w:p>
          <w:p w14:paraId="1FC84438" w14:textId="77777777" w:rsidR="00CC4F3E" w:rsidRDefault="00CC4F3E" w:rsidP="00BA41D6">
            <w:pPr>
              <w:spacing w:after="160" w:line="259" w:lineRule="auto"/>
              <w:jc w:val="left"/>
              <w:rPr>
                <w:lang w:eastAsia="en-US" w:bidi="he-IL"/>
              </w:rPr>
            </w:pPr>
          </w:p>
          <w:p w14:paraId="60EDEB96" w14:textId="77777777" w:rsidR="00CC4F3E" w:rsidRDefault="00CC4F3E" w:rsidP="00BA41D6">
            <w:pPr>
              <w:spacing w:after="160" w:line="259" w:lineRule="auto"/>
              <w:jc w:val="left"/>
              <w:rPr>
                <w:lang w:eastAsia="en-US" w:bidi="he-IL"/>
              </w:rPr>
            </w:pPr>
          </w:p>
        </w:tc>
      </w:tr>
    </w:tbl>
    <w:p w14:paraId="227D2E08" w14:textId="687F9D9E" w:rsidR="00C724EC" w:rsidRPr="00C724EC" w:rsidRDefault="00C724EC" w:rsidP="00C724EC">
      <w:pPr>
        <w:spacing w:after="160" w:line="259" w:lineRule="auto"/>
        <w:jc w:val="left"/>
        <w:rPr>
          <w:lang w:eastAsia="en-US" w:bidi="he-IL"/>
        </w:rPr>
      </w:pPr>
      <w:r>
        <w:rPr>
          <w:lang w:eastAsia="en-US" w:bidi="he-IL"/>
        </w:rPr>
        <w:br w:type="page"/>
      </w:r>
    </w:p>
    <w:p w14:paraId="10A2C703" w14:textId="6ABA920E" w:rsidR="00AE06B8" w:rsidRPr="00197AAF" w:rsidRDefault="0092493B" w:rsidP="00AE06B8">
      <w:pPr>
        <w:pStyle w:val="1"/>
        <w:framePr w:w="9721" w:wrap="around" w:y="4"/>
      </w:pPr>
      <w:bookmarkStart w:id="18" w:name="_Toc168308921"/>
      <w:bookmarkEnd w:id="15"/>
      <w:r>
        <w:rPr>
          <w:sz w:val="32"/>
          <w:szCs w:val="32"/>
        </w:rPr>
        <w:lastRenderedPageBreak/>
        <w:br w:type="page"/>
      </w:r>
      <w:bookmarkStart w:id="19" w:name="_Toc175313656"/>
      <w:r w:rsidR="00AE06B8">
        <w:t>Υποβληθείσες Ενστάσεις</w:t>
      </w:r>
      <w:bookmarkEnd w:id="19"/>
    </w:p>
    <w:p w14:paraId="4FB9735D" w14:textId="77777777" w:rsidR="00AE06B8" w:rsidRDefault="00AE06B8" w:rsidP="00AE06B8">
      <w:pPr>
        <w:spacing w:after="160" w:line="259" w:lineRule="auto"/>
        <w:jc w:val="left"/>
        <w:rPr>
          <w:szCs w:val="28"/>
        </w:rPr>
      </w:pPr>
    </w:p>
    <w:p w14:paraId="188B963F" w14:textId="77777777" w:rsidR="00AE06B8" w:rsidRDefault="00AE06B8" w:rsidP="00AE06B8">
      <w:pPr>
        <w:spacing w:after="160" w:line="259" w:lineRule="auto"/>
        <w:jc w:val="left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06B8" w14:paraId="051F8DF0" w14:textId="77777777" w:rsidTr="00BA41D6">
        <w:tc>
          <w:tcPr>
            <w:tcW w:w="9736" w:type="dxa"/>
          </w:tcPr>
          <w:p w14:paraId="3E0FB219" w14:textId="3A8E0502" w:rsidR="00AE06B8" w:rsidRDefault="00AE06B8" w:rsidP="00BA41D6">
            <w:r w:rsidRPr="0092493B">
              <w:t xml:space="preserve">Στον </w:t>
            </w:r>
            <w:r>
              <w:t>παρακάτω πίνακα 3 αναφέρονται το πλήθος των ενστάσεων που έχουν διαχειριστεί το Τμήμα ή άλλο όργανο του Πανεπιστημίου.</w:t>
            </w:r>
          </w:p>
          <w:p w14:paraId="7B30404C" w14:textId="77777777" w:rsidR="00AE06B8" w:rsidRDefault="00AE06B8" w:rsidP="00BA41D6">
            <w:pPr>
              <w:rPr>
                <w:lang w:eastAsia="en-US" w:bidi="he-IL"/>
              </w:rPr>
            </w:pPr>
            <w:r w:rsidRPr="0092493B">
              <w:t>Η ΟΜΕΑ του Τμήματος αφού συμπληρώσει τις τιμές στον παρακάτω πίνακα, μπορεί να</w:t>
            </w:r>
            <w:r>
              <w:t xml:space="preserve"> προσθέσει επιπλέον κατηγορίες παραπόνων και εν συνεχεία να</w:t>
            </w:r>
            <w:r w:rsidRPr="0092493B">
              <w:t xml:space="preserve"> προχωρήσει σε περαιτέρω σχολιασμό. </w:t>
            </w:r>
          </w:p>
        </w:tc>
      </w:tr>
    </w:tbl>
    <w:p w14:paraId="2694DA13" w14:textId="77777777" w:rsidR="00AE06B8" w:rsidRPr="00716E26" w:rsidRDefault="00AE06B8" w:rsidP="00AE06B8">
      <w:pPr>
        <w:rPr>
          <w:lang w:eastAsia="en-US" w:bidi="he-IL"/>
        </w:rPr>
      </w:pPr>
    </w:p>
    <w:p w14:paraId="377ED2FC" w14:textId="76A58285" w:rsidR="00AE06B8" w:rsidRDefault="00AE06B8" w:rsidP="00AE06B8">
      <w:pPr>
        <w:pStyle w:val="af6"/>
        <w:keepNext/>
        <w:spacing w:after="0"/>
        <w:rPr>
          <w:sz w:val="22"/>
          <w:szCs w:val="22"/>
        </w:rPr>
      </w:pPr>
      <w:r w:rsidRPr="00667E52">
        <w:rPr>
          <w:sz w:val="22"/>
          <w:szCs w:val="22"/>
        </w:rPr>
        <w:t xml:space="preserve">Πίνακας </w:t>
      </w:r>
      <w:r w:rsidRPr="00667E52">
        <w:rPr>
          <w:sz w:val="22"/>
          <w:szCs w:val="22"/>
        </w:rPr>
        <w:fldChar w:fldCharType="begin"/>
      </w:r>
      <w:r w:rsidRPr="00667E52">
        <w:rPr>
          <w:sz w:val="22"/>
          <w:szCs w:val="22"/>
        </w:rPr>
        <w:instrText xml:space="preserve"> SEQ Πίνακας \* ARABIC </w:instrText>
      </w:r>
      <w:r w:rsidRPr="00667E52">
        <w:rPr>
          <w:sz w:val="22"/>
          <w:szCs w:val="22"/>
        </w:rPr>
        <w:fldChar w:fldCharType="separate"/>
      </w:r>
      <w:r w:rsidR="0020288C">
        <w:rPr>
          <w:noProof/>
          <w:sz w:val="22"/>
          <w:szCs w:val="22"/>
        </w:rPr>
        <w:t>3</w:t>
      </w:r>
      <w:r w:rsidRPr="00667E52">
        <w:rPr>
          <w:sz w:val="22"/>
          <w:szCs w:val="22"/>
        </w:rPr>
        <w:fldChar w:fldCharType="end"/>
      </w:r>
      <w:r w:rsidRPr="00667E5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Υποβολή </w:t>
      </w:r>
      <w:r w:rsidR="0020288C">
        <w:rPr>
          <w:sz w:val="22"/>
          <w:szCs w:val="22"/>
        </w:rPr>
        <w:t>Ενστάσεων</w:t>
      </w:r>
    </w:p>
    <w:tbl>
      <w:tblPr>
        <w:tblStyle w:val="1-10"/>
        <w:tblW w:w="5000" w:type="pct"/>
        <w:tblLook w:val="04A0" w:firstRow="1" w:lastRow="0" w:firstColumn="1" w:lastColumn="0" w:noHBand="0" w:noVBand="1"/>
      </w:tblPr>
      <w:tblGrid>
        <w:gridCol w:w="7752"/>
        <w:gridCol w:w="1984"/>
      </w:tblGrid>
      <w:tr w:rsidR="00AE06B8" w:rsidRPr="00F90260" w14:paraId="4F46508E" w14:textId="77777777" w:rsidTr="00202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1" w:type="pct"/>
            <w:hideMark/>
          </w:tcPr>
          <w:p w14:paraId="50A03A83" w14:textId="02EA284C" w:rsidR="00AE06B8" w:rsidRPr="00F90260" w:rsidRDefault="00AE06B8" w:rsidP="00BA41D6">
            <w:pPr>
              <w:spacing w:after="0" w:line="240" w:lineRule="auto"/>
              <w:jc w:val="center"/>
              <w:rPr>
                <w:rFonts w:cs="Calibri"/>
                <w:szCs w:val="22"/>
                <w:lang w:eastAsia="el-GR"/>
              </w:rPr>
            </w:pPr>
            <w:r>
              <w:rPr>
                <w:rFonts w:cs="Calibri"/>
                <w:szCs w:val="22"/>
                <w:lang w:eastAsia="el-GR"/>
              </w:rPr>
              <w:t xml:space="preserve">ΔΙΑΧΕΙΡΙΣΗ ΕΝΣΤΑΝΣΕΩΝ </w:t>
            </w:r>
          </w:p>
        </w:tc>
        <w:tc>
          <w:tcPr>
            <w:tcW w:w="1019" w:type="pct"/>
            <w:hideMark/>
          </w:tcPr>
          <w:p w14:paraId="2DF19154" w14:textId="77777777" w:rsidR="00AE06B8" w:rsidRPr="00F90260" w:rsidRDefault="00AE06B8" w:rsidP="00BA41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  <w:lang w:eastAsia="el-GR"/>
              </w:rPr>
            </w:pPr>
            <w:r w:rsidRPr="00F90260">
              <w:rPr>
                <w:rFonts w:cs="Calibri"/>
                <w:szCs w:val="22"/>
                <w:lang w:eastAsia="el-GR"/>
              </w:rPr>
              <w:t>ΠΛΗΘΟΣ</w:t>
            </w:r>
          </w:p>
        </w:tc>
      </w:tr>
      <w:tr w:rsidR="00AE06B8" w:rsidRPr="00F90260" w14:paraId="0FB3CB47" w14:textId="77777777" w:rsidTr="002028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1" w:type="pct"/>
            <w:hideMark/>
          </w:tcPr>
          <w:p w14:paraId="3D94D96E" w14:textId="24D8A785" w:rsidR="00AE06B8" w:rsidRPr="00F90260" w:rsidRDefault="00AE06B8" w:rsidP="00BA41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>
              <w:rPr>
                <w:rFonts w:cs="Calibri"/>
                <w:sz w:val="20"/>
                <w:szCs w:val="20"/>
                <w:lang w:eastAsia="el-GR"/>
              </w:rPr>
              <w:t>ΔΙΑΧΕΙΡΙΣΗ ΕΝΣΤΑΝΣΕΩΝ ΑΠΟ ΤΗ ΣΥΝΕΛΕΥΣΗ ΤΟΥ ΤΜΗΜΑΤΟΣ</w:t>
            </w:r>
          </w:p>
        </w:tc>
        <w:tc>
          <w:tcPr>
            <w:tcW w:w="1019" w:type="pct"/>
          </w:tcPr>
          <w:p w14:paraId="12663418" w14:textId="77777777" w:rsidR="00AE06B8" w:rsidRPr="00F90260" w:rsidRDefault="00AE06B8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AE06B8" w:rsidRPr="00F90260" w14:paraId="346E29B2" w14:textId="77777777" w:rsidTr="002028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1" w:type="pct"/>
            <w:hideMark/>
          </w:tcPr>
          <w:p w14:paraId="7F8A12D2" w14:textId="44301FC7" w:rsidR="00AE06B8" w:rsidRPr="00F90260" w:rsidRDefault="00AE06B8" w:rsidP="00BA41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>
              <w:rPr>
                <w:rFonts w:cs="Calibri"/>
                <w:sz w:val="20"/>
                <w:szCs w:val="20"/>
                <w:lang w:eastAsia="el-GR"/>
              </w:rPr>
              <w:t>ΔΙΑΧΕΙΡΙΣΗ ΠΑΡΑΠΟΝΟΥ ΑΠΟ ΑΝΩΤΕΡΟ ΟΡΓΑΝΟ ΤΟΥ ΙΔΡΥΜΑΤΟΣ</w:t>
            </w:r>
          </w:p>
        </w:tc>
        <w:tc>
          <w:tcPr>
            <w:tcW w:w="1019" w:type="pct"/>
          </w:tcPr>
          <w:p w14:paraId="6F00ECAF" w14:textId="77777777" w:rsidR="00AE06B8" w:rsidRPr="00F90260" w:rsidRDefault="00AE06B8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AE06B8" w:rsidRPr="00F90260" w14:paraId="5F557B63" w14:textId="77777777" w:rsidTr="002028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1" w:type="pct"/>
          </w:tcPr>
          <w:p w14:paraId="653ABE82" w14:textId="25CD409A" w:rsidR="00AE06B8" w:rsidRDefault="00AE06B8" w:rsidP="00BA41D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l-GR"/>
              </w:rPr>
            </w:pPr>
            <w:r>
              <w:rPr>
                <w:rFonts w:cs="Calibri"/>
                <w:sz w:val="20"/>
                <w:szCs w:val="20"/>
                <w:lang w:eastAsia="el-GR"/>
              </w:rPr>
              <w:t>……………………………………</w:t>
            </w:r>
          </w:p>
        </w:tc>
        <w:tc>
          <w:tcPr>
            <w:tcW w:w="1019" w:type="pct"/>
          </w:tcPr>
          <w:p w14:paraId="19AB652F" w14:textId="77777777" w:rsidR="00AE06B8" w:rsidRPr="00F90260" w:rsidRDefault="00AE06B8" w:rsidP="00BA4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</w:tbl>
    <w:p w14:paraId="538FFFBF" w14:textId="77777777" w:rsidR="00AE06B8" w:rsidRDefault="00AE06B8" w:rsidP="00AE06B8">
      <w:pPr>
        <w:spacing w:after="160" w:line="259" w:lineRule="auto"/>
        <w:rPr>
          <w:rFonts w:cs="Calibri"/>
          <w:b/>
          <w:szCs w:val="28"/>
        </w:rPr>
      </w:pPr>
    </w:p>
    <w:p w14:paraId="56532CC9" w14:textId="38A578A1" w:rsidR="00AE06B8" w:rsidRDefault="00AE06B8" w:rsidP="0020288C">
      <w:pPr>
        <w:pStyle w:val="3"/>
        <w:numPr>
          <w:ilvl w:val="0"/>
          <w:numId w:val="0"/>
        </w:numPr>
        <w:jc w:val="center"/>
      </w:pPr>
      <w:r>
        <w:t xml:space="preserve">Σχολιασμός σχετικά με τις υποβληθείσες </w:t>
      </w:r>
      <w:proofErr w:type="spellStart"/>
      <w:r>
        <w:t>ενστάνσεις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06B8" w14:paraId="57A39C99" w14:textId="77777777" w:rsidTr="00BA41D6">
        <w:tc>
          <w:tcPr>
            <w:tcW w:w="9736" w:type="dxa"/>
          </w:tcPr>
          <w:p w14:paraId="4FE9F229" w14:textId="77777777" w:rsidR="00AE06B8" w:rsidRDefault="00AE06B8" w:rsidP="00BA41D6">
            <w:pPr>
              <w:spacing w:after="160" w:line="259" w:lineRule="auto"/>
              <w:jc w:val="left"/>
              <w:rPr>
                <w:lang w:eastAsia="en-US" w:bidi="he-IL"/>
              </w:rPr>
            </w:pPr>
          </w:p>
          <w:p w14:paraId="5CFBF23F" w14:textId="77777777" w:rsidR="00AE06B8" w:rsidRDefault="00AE06B8" w:rsidP="00BA41D6">
            <w:pPr>
              <w:spacing w:after="160" w:line="259" w:lineRule="auto"/>
              <w:jc w:val="left"/>
              <w:rPr>
                <w:lang w:eastAsia="en-US" w:bidi="he-IL"/>
              </w:rPr>
            </w:pPr>
          </w:p>
          <w:p w14:paraId="4889558B" w14:textId="77777777" w:rsidR="00AE06B8" w:rsidRDefault="00AE06B8" w:rsidP="00BA41D6">
            <w:pPr>
              <w:spacing w:after="160" w:line="259" w:lineRule="auto"/>
              <w:jc w:val="left"/>
              <w:rPr>
                <w:lang w:eastAsia="en-US" w:bidi="he-IL"/>
              </w:rPr>
            </w:pPr>
          </w:p>
        </w:tc>
      </w:tr>
    </w:tbl>
    <w:p w14:paraId="3ABB7106" w14:textId="77777777" w:rsidR="00AE06B8" w:rsidRDefault="00AE06B8" w:rsidP="00AE06B8">
      <w:pPr>
        <w:spacing w:after="160" w:line="259" w:lineRule="auto"/>
        <w:jc w:val="left"/>
        <w:rPr>
          <w:lang w:eastAsia="en-US" w:bidi="he-IL"/>
        </w:rPr>
      </w:pPr>
    </w:p>
    <w:p w14:paraId="48CE7222" w14:textId="43EBCC0B" w:rsidR="0092493B" w:rsidRDefault="0092493B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kern w:val="2"/>
          <w:sz w:val="32"/>
          <w:szCs w:val="32"/>
          <w:lang w:eastAsia="en-US" w:bidi="he-IL"/>
          <w14:ligatures w14:val="standardContextual"/>
        </w:rPr>
      </w:pPr>
    </w:p>
    <w:p w14:paraId="214CA500" w14:textId="77777777" w:rsidR="00AE06B8" w:rsidRDefault="00AE06B8">
      <w:bookmarkStart w:id="20" w:name="_Toc175144350"/>
      <w:bookmarkStart w:id="21" w:name="_Toc175144712"/>
      <w:bookmarkStart w:id="22" w:name="_Toc175144924"/>
      <w:bookmarkStart w:id="23" w:name="_Toc175144947"/>
      <w:r>
        <w:br w:type="page"/>
      </w:r>
    </w:p>
    <w:p w14:paraId="19BBAD40" w14:textId="3F1199F8" w:rsidR="00197AAF" w:rsidRDefault="00197AAF" w:rsidP="00B64F80">
      <w:pPr>
        <w:pStyle w:val="1"/>
        <w:framePr w:wrap="around"/>
      </w:pPr>
      <w:bookmarkStart w:id="24" w:name="_Toc175313657"/>
      <w:r w:rsidRPr="00197AAF">
        <w:lastRenderedPageBreak/>
        <w:t>Συμπεράσματα και προτεινόμενες διορθωτικές ενέργειες</w:t>
      </w:r>
      <w:bookmarkEnd w:id="18"/>
      <w:bookmarkEnd w:id="20"/>
      <w:bookmarkEnd w:id="21"/>
      <w:bookmarkEnd w:id="22"/>
      <w:bookmarkEnd w:id="23"/>
      <w:bookmarkEnd w:id="24"/>
    </w:p>
    <w:p w14:paraId="6B79266B" w14:textId="77777777" w:rsidR="000513C8" w:rsidRDefault="000513C8">
      <w:pPr>
        <w:spacing w:after="160" w:line="259" w:lineRule="auto"/>
        <w:rPr>
          <w:rFonts w:cs="Calibri"/>
          <w:i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0288C" w14:paraId="1C60F139" w14:textId="77777777" w:rsidTr="0020288C">
        <w:tc>
          <w:tcPr>
            <w:tcW w:w="9736" w:type="dxa"/>
          </w:tcPr>
          <w:p w14:paraId="13C11556" w14:textId="1B480189" w:rsidR="0020288C" w:rsidRDefault="0020288C" w:rsidP="0020288C">
            <w:pPr>
              <w:spacing w:after="0" w:line="240" w:lineRule="auto"/>
              <w:rPr>
                <w:rFonts w:cs="Calibri"/>
                <w:iCs/>
                <w:szCs w:val="22"/>
              </w:rPr>
            </w:pPr>
            <w:r>
              <w:rPr>
                <w:rFonts w:cs="Calibri"/>
                <w:iCs/>
                <w:szCs w:val="22"/>
              </w:rPr>
              <w:t>Η ΟΜΕΑ καλείται να σχολιάσει συνολικά όλα τα δεδομένα που παρουσιάζονται παραπάνω και να συνοψίσεις τα συμπεράσματα, να προτείνει διορθωτικές δράσεις στις αρμόδιες αρχές του Ιδρύματος.</w:t>
            </w:r>
          </w:p>
          <w:p w14:paraId="460A836E" w14:textId="796C6891" w:rsidR="0020288C" w:rsidRDefault="0020288C" w:rsidP="0020288C">
            <w:pPr>
              <w:spacing w:after="0" w:line="240" w:lineRule="auto"/>
              <w:rPr>
                <w:rFonts w:cs="Calibri"/>
                <w:iCs/>
                <w:szCs w:val="22"/>
              </w:rPr>
            </w:pPr>
          </w:p>
        </w:tc>
      </w:tr>
      <w:tr w:rsidR="0020288C" w14:paraId="4AB3D12C" w14:textId="77777777" w:rsidTr="0020288C">
        <w:tc>
          <w:tcPr>
            <w:tcW w:w="9736" w:type="dxa"/>
          </w:tcPr>
          <w:p w14:paraId="2A060744" w14:textId="77777777" w:rsidR="0020288C" w:rsidRDefault="0020288C" w:rsidP="0020288C">
            <w:pPr>
              <w:spacing w:after="0" w:line="240" w:lineRule="auto"/>
              <w:rPr>
                <w:rFonts w:cs="Calibri"/>
                <w:iCs/>
                <w:szCs w:val="22"/>
              </w:rPr>
            </w:pPr>
          </w:p>
          <w:p w14:paraId="093EC308" w14:textId="77777777" w:rsidR="0020288C" w:rsidRDefault="0020288C" w:rsidP="0020288C">
            <w:pPr>
              <w:spacing w:after="0" w:line="240" w:lineRule="auto"/>
              <w:rPr>
                <w:rFonts w:cs="Calibri"/>
                <w:iCs/>
                <w:szCs w:val="22"/>
              </w:rPr>
            </w:pPr>
          </w:p>
          <w:p w14:paraId="17B4C5CE" w14:textId="77777777" w:rsidR="0020288C" w:rsidRDefault="0020288C" w:rsidP="0020288C">
            <w:pPr>
              <w:spacing w:after="0" w:line="240" w:lineRule="auto"/>
              <w:rPr>
                <w:rFonts w:cs="Calibri"/>
                <w:iCs/>
                <w:szCs w:val="22"/>
              </w:rPr>
            </w:pPr>
          </w:p>
          <w:p w14:paraId="02F7D7B3" w14:textId="77777777" w:rsidR="0020288C" w:rsidRDefault="0020288C" w:rsidP="0020288C">
            <w:pPr>
              <w:spacing w:after="0" w:line="240" w:lineRule="auto"/>
              <w:rPr>
                <w:rFonts w:cs="Calibri"/>
                <w:iCs/>
                <w:szCs w:val="22"/>
              </w:rPr>
            </w:pPr>
          </w:p>
          <w:p w14:paraId="0C3CF45A" w14:textId="77777777" w:rsidR="0020288C" w:rsidRDefault="0020288C" w:rsidP="0020288C">
            <w:pPr>
              <w:spacing w:after="0" w:line="240" w:lineRule="auto"/>
              <w:rPr>
                <w:rFonts w:cs="Calibri"/>
                <w:iCs/>
                <w:szCs w:val="22"/>
              </w:rPr>
            </w:pPr>
          </w:p>
          <w:p w14:paraId="01E6C8EF" w14:textId="77777777" w:rsidR="0020288C" w:rsidRDefault="0020288C" w:rsidP="0020288C">
            <w:pPr>
              <w:spacing w:after="0" w:line="240" w:lineRule="auto"/>
              <w:rPr>
                <w:rFonts w:cs="Calibri"/>
                <w:iCs/>
                <w:szCs w:val="22"/>
              </w:rPr>
            </w:pPr>
          </w:p>
          <w:p w14:paraId="442EBA0C" w14:textId="77777777" w:rsidR="0020288C" w:rsidRDefault="0020288C" w:rsidP="0020288C">
            <w:pPr>
              <w:spacing w:after="0" w:line="240" w:lineRule="auto"/>
              <w:rPr>
                <w:rFonts w:cs="Calibri"/>
                <w:iCs/>
                <w:szCs w:val="22"/>
              </w:rPr>
            </w:pPr>
          </w:p>
          <w:p w14:paraId="6AFB6376" w14:textId="77777777" w:rsidR="0020288C" w:rsidRDefault="0020288C" w:rsidP="0020288C">
            <w:pPr>
              <w:spacing w:after="0" w:line="240" w:lineRule="auto"/>
              <w:rPr>
                <w:rFonts w:cs="Calibri"/>
                <w:iCs/>
                <w:szCs w:val="22"/>
              </w:rPr>
            </w:pPr>
          </w:p>
          <w:p w14:paraId="78112D6C" w14:textId="77777777" w:rsidR="0020288C" w:rsidRDefault="0020288C" w:rsidP="0020288C">
            <w:pPr>
              <w:spacing w:after="0" w:line="240" w:lineRule="auto"/>
              <w:rPr>
                <w:rFonts w:cs="Calibri"/>
                <w:iCs/>
                <w:szCs w:val="22"/>
              </w:rPr>
            </w:pPr>
          </w:p>
          <w:p w14:paraId="296960D0" w14:textId="77777777" w:rsidR="0020288C" w:rsidRDefault="0020288C" w:rsidP="0020288C">
            <w:pPr>
              <w:spacing w:after="0" w:line="240" w:lineRule="auto"/>
              <w:rPr>
                <w:rFonts w:cs="Calibri"/>
                <w:iCs/>
                <w:szCs w:val="22"/>
              </w:rPr>
            </w:pPr>
          </w:p>
        </w:tc>
      </w:tr>
    </w:tbl>
    <w:p w14:paraId="1C7FAE8D" w14:textId="77777777" w:rsidR="0020288C" w:rsidRDefault="0020288C" w:rsidP="0020288C">
      <w:pPr>
        <w:spacing w:after="0" w:line="240" w:lineRule="auto"/>
        <w:rPr>
          <w:rFonts w:cs="Calibri"/>
          <w:iCs/>
          <w:szCs w:val="22"/>
        </w:rPr>
      </w:pPr>
    </w:p>
    <w:p w14:paraId="2DFC53DF" w14:textId="77777777" w:rsidR="0020288C" w:rsidRPr="0020288C" w:rsidRDefault="0020288C" w:rsidP="0020288C">
      <w:pPr>
        <w:spacing w:after="0" w:line="240" w:lineRule="auto"/>
        <w:rPr>
          <w:rFonts w:cs="Calibri"/>
          <w:iCs/>
          <w:szCs w:val="22"/>
        </w:rPr>
      </w:pPr>
    </w:p>
    <w:p w14:paraId="7587E9B4" w14:textId="77777777" w:rsidR="00C724EC" w:rsidRDefault="00C724EC" w:rsidP="00DA26CD">
      <w:pPr>
        <w:rPr>
          <w:rFonts w:eastAsiaTheme="majorEastAsia"/>
        </w:rPr>
      </w:pPr>
    </w:p>
    <w:p w14:paraId="7A1DA495" w14:textId="77777777" w:rsidR="00C724EC" w:rsidRDefault="00C724EC" w:rsidP="00DA26CD">
      <w:pPr>
        <w:rPr>
          <w:rFonts w:eastAsiaTheme="majorEastAsia"/>
        </w:rPr>
      </w:pPr>
    </w:p>
    <w:p w14:paraId="5E3FF49E" w14:textId="77777777" w:rsidR="00C724EC" w:rsidRPr="000A05B4" w:rsidRDefault="00C724EC" w:rsidP="00DA26CD">
      <w:pPr>
        <w:rPr>
          <w:rFonts w:eastAsiaTheme="majorEastAsia"/>
        </w:rPr>
      </w:pPr>
    </w:p>
    <w:p w14:paraId="73C9717C" w14:textId="77777777" w:rsidR="000A05B4" w:rsidRDefault="000A05B4" w:rsidP="00883B3A">
      <w:pPr>
        <w:rPr>
          <w:rFonts w:eastAsiaTheme="majorEastAsia"/>
        </w:rPr>
      </w:pPr>
    </w:p>
    <w:p w14:paraId="732968C8" w14:textId="77777777" w:rsidR="000A05B4" w:rsidRPr="000A05B4" w:rsidRDefault="000A05B4" w:rsidP="000A05B4">
      <w:pPr>
        <w:rPr>
          <w:rFonts w:eastAsiaTheme="majorEastAsia"/>
          <w:highlight w:val="yellow"/>
        </w:rPr>
      </w:pPr>
    </w:p>
    <w:p w14:paraId="154D0E1F" w14:textId="77777777" w:rsidR="000A05B4" w:rsidRDefault="000A05B4" w:rsidP="00883B3A">
      <w:pPr>
        <w:rPr>
          <w:rFonts w:eastAsiaTheme="majorEastAsia"/>
        </w:rPr>
      </w:pPr>
    </w:p>
    <w:p w14:paraId="7BE62D5C" w14:textId="77777777" w:rsidR="00883B3A" w:rsidRPr="00883B3A" w:rsidRDefault="00883B3A" w:rsidP="00ED3075">
      <w:pPr>
        <w:spacing w:line="276" w:lineRule="auto"/>
        <w:ind w:right="84"/>
        <w:rPr>
          <w:rFonts w:cs="Calibri"/>
          <w:iCs/>
        </w:rPr>
      </w:pPr>
    </w:p>
    <w:sectPr w:rsidR="00883B3A" w:rsidRPr="00883B3A" w:rsidSect="00B878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A9C5" w14:textId="77777777" w:rsidR="00D23941" w:rsidRDefault="00D23941" w:rsidP="009E76C1">
      <w:r>
        <w:separator/>
      </w:r>
    </w:p>
  </w:endnote>
  <w:endnote w:type="continuationSeparator" w:id="0">
    <w:p w14:paraId="488F1219" w14:textId="77777777" w:rsidR="00D23941" w:rsidRDefault="00D23941" w:rsidP="009E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EABA" w14:textId="77777777" w:rsidR="0020288C" w:rsidRDefault="0020288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DADAD" w:themeColor="background2" w:themeShade="BF"/>
      </w:tblBorders>
      <w:tblLook w:val="04A0" w:firstRow="1" w:lastRow="0" w:firstColumn="1" w:lastColumn="0" w:noHBand="0" w:noVBand="1"/>
    </w:tblPr>
    <w:tblGrid>
      <w:gridCol w:w="2325"/>
      <w:gridCol w:w="7421"/>
    </w:tblGrid>
    <w:tr w:rsidR="00D767E7" w:rsidRPr="000B3221" w14:paraId="72149F50" w14:textId="77777777" w:rsidTr="00786AB7">
      <w:trPr>
        <w:trHeight w:val="299"/>
      </w:trPr>
      <w:tc>
        <w:tcPr>
          <w:tcW w:w="1193" w:type="pct"/>
          <w:shd w:val="clear" w:color="auto" w:fill="auto"/>
        </w:tcPr>
        <w:p w14:paraId="0A02C405" w14:textId="6B964B51" w:rsidR="00D767E7" w:rsidRPr="00735C9D" w:rsidRDefault="00D767E7" w:rsidP="00D767E7">
          <w:pPr>
            <w:tabs>
              <w:tab w:val="center" w:pos="4320"/>
            </w:tabs>
            <w:spacing w:line="240" w:lineRule="auto"/>
            <w:rPr>
              <w:rFonts w:cs="Calibri"/>
              <w:b/>
              <w:sz w:val="18"/>
              <w:szCs w:val="18"/>
            </w:rPr>
          </w:pPr>
          <w:r w:rsidRPr="00735C9D">
            <w:rPr>
              <w:rFonts w:cs="Calibri"/>
              <w:b/>
              <w:sz w:val="18"/>
              <w:szCs w:val="18"/>
            </w:rPr>
            <w:t>Ε.5.</w:t>
          </w:r>
          <w:r w:rsidR="0020288C" w:rsidRPr="00735C9D">
            <w:rPr>
              <w:rFonts w:cs="Calibri"/>
              <w:b/>
              <w:sz w:val="18"/>
              <w:szCs w:val="18"/>
            </w:rPr>
            <w:t>5</w:t>
          </w:r>
          <w:r w:rsidRPr="00735C9D">
            <w:rPr>
              <w:rFonts w:cs="Calibri"/>
              <w:b/>
              <w:sz w:val="18"/>
              <w:szCs w:val="18"/>
            </w:rPr>
            <w:t>.-0</w:t>
          </w:r>
          <w:r w:rsidR="0020288C" w:rsidRPr="00735C9D">
            <w:rPr>
              <w:rFonts w:cs="Calibri"/>
              <w:b/>
              <w:sz w:val="18"/>
              <w:szCs w:val="18"/>
            </w:rPr>
            <w:t>3</w:t>
          </w:r>
          <w:r w:rsidRPr="00735C9D">
            <w:rPr>
              <w:rFonts w:cs="Calibri"/>
              <w:b/>
              <w:sz w:val="18"/>
              <w:szCs w:val="18"/>
            </w:rPr>
            <w:t>/1/</w:t>
          </w:r>
          <w:r w:rsidR="00735C9D">
            <w:rPr>
              <w:rFonts w:cs="Calibri"/>
              <w:b/>
              <w:sz w:val="18"/>
              <w:szCs w:val="18"/>
            </w:rPr>
            <w:t>10.10.</w:t>
          </w:r>
          <w:bookmarkStart w:id="25" w:name="_GoBack"/>
          <w:bookmarkEnd w:id="25"/>
          <w:r w:rsidRPr="00735C9D">
            <w:rPr>
              <w:rFonts w:cs="Calibri"/>
              <w:b/>
              <w:sz w:val="18"/>
              <w:szCs w:val="18"/>
            </w:rPr>
            <w:t>2024</w:t>
          </w:r>
        </w:p>
        <w:p w14:paraId="2726B54E" w14:textId="77777777" w:rsidR="00D767E7" w:rsidRPr="00735C9D" w:rsidRDefault="00D767E7" w:rsidP="00D767E7">
          <w:pPr>
            <w:tabs>
              <w:tab w:val="center" w:pos="4550"/>
              <w:tab w:val="left" w:pos="5818"/>
            </w:tabs>
            <w:rPr>
              <w:sz w:val="20"/>
              <w:szCs w:val="20"/>
            </w:rPr>
          </w:pPr>
        </w:p>
      </w:tc>
      <w:tc>
        <w:tcPr>
          <w:tcW w:w="3807" w:type="pct"/>
          <w:shd w:val="clear" w:color="auto" w:fill="auto"/>
        </w:tcPr>
        <w:p w14:paraId="130641BD" w14:textId="27FF16AB" w:rsidR="00D767E7" w:rsidRPr="0099072D" w:rsidRDefault="00D767E7" w:rsidP="00D767E7">
          <w:pPr>
            <w:tabs>
              <w:tab w:val="center" w:pos="4550"/>
              <w:tab w:val="left" w:pos="5818"/>
            </w:tabs>
            <w:jc w:val="right"/>
            <w:rPr>
              <w:sz w:val="20"/>
              <w:szCs w:val="20"/>
            </w:rPr>
          </w:pPr>
          <w:r w:rsidRPr="0099072D">
            <w:rPr>
              <w:i/>
              <w:sz w:val="20"/>
              <w:szCs w:val="20"/>
            </w:rPr>
            <w:t>Σελίδα</w:t>
          </w:r>
          <w:r w:rsidRPr="0099072D">
            <w:rPr>
              <w:sz w:val="20"/>
              <w:szCs w:val="20"/>
            </w:rPr>
            <w:t xml:space="preserve"> 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PAGE 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735C9D">
            <w:rPr>
              <w:i/>
              <w:noProof/>
              <w:sz w:val="20"/>
              <w:szCs w:val="20"/>
            </w:rPr>
            <w:t>1</w:t>
          </w:r>
          <w:r w:rsidRPr="0099072D">
            <w:rPr>
              <w:i/>
              <w:sz w:val="20"/>
              <w:szCs w:val="20"/>
            </w:rPr>
            <w:fldChar w:fldCharType="end"/>
          </w:r>
          <w:r w:rsidRPr="0099072D">
            <w:rPr>
              <w:i/>
              <w:sz w:val="20"/>
              <w:szCs w:val="20"/>
            </w:rPr>
            <w:t>/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NUMPAGES  \* Arabic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735C9D">
            <w:rPr>
              <w:i/>
              <w:noProof/>
              <w:sz w:val="20"/>
              <w:szCs w:val="20"/>
            </w:rPr>
            <w:t>7</w:t>
          </w:r>
          <w:r w:rsidRPr="0099072D">
            <w:rPr>
              <w:i/>
              <w:sz w:val="20"/>
              <w:szCs w:val="20"/>
            </w:rPr>
            <w:fldChar w:fldCharType="end"/>
          </w:r>
        </w:p>
      </w:tc>
    </w:tr>
  </w:tbl>
  <w:p w14:paraId="163FF9C0" w14:textId="24615E55" w:rsidR="00041EBC" w:rsidRDefault="00041EBC" w:rsidP="00D767E7">
    <w:pPr>
      <w:pStyle w:val="ad"/>
      <w:pBdr>
        <w:top w:val="single" w:sz="4" w:space="1" w:color="D9D9D9" w:themeColor="background1" w:themeShade="D9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A7C3" w14:textId="77777777" w:rsidR="0020288C" w:rsidRDefault="0020288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596B" w14:textId="77777777" w:rsidR="00D23941" w:rsidRDefault="00D23941" w:rsidP="009E76C1">
      <w:r>
        <w:separator/>
      </w:r>
    </w:p>
  </w:footnote>
  <w:footnote w:type="continuationSeparator" w:id="0">
    <w:p w14:paraId="0059E0F6" w14:textId="77777777" w:rsidR="00D23941" w:rsidRDefault="00D23941" w:rsidP="009E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100F" w14:textId="77777777" w:rsidR="0020288C" w:rsidRDefault="0020288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0" w:type="pct"/>
      <w:tblInd w:w="-432" w:type="dxa"/>
      <w:tblLook w:val="01E0" w:firstRow="1" w:lastRow="1" w:firstColumn="1" w:lastColumn="1" w:noHBand="0" w:noVBand="0"/>
    </w:tblPr>
    <w:tblGrid>
      <w:gridCol w:w="2338"/>
      <w:gridCol w:w="5182"/>
      <w:gridCol w:w="2733"/>
    </w:tblGrid>
    <w:tr w:rsidR="00F36BA6" w:rsidRPr="005756E6" w14:paraId="4AAE19E6" w14:textId="77777777" w:rsidTr="00786AB7">
      <w:trPr>
        <w:trHeight w:val="993"/>
      </w:trPr>
      <w:tc>
        <w:tcPr>
          <w:tcW w:w="1140" w:type="pct"/>
          <w:shd w:val="clear" w:color="auto" w:fill="auto"/>
          <w:vAlign w:val="center"/>
        </w:tcPr>
        <w:p w14:paraId="0C4EA90B" w14:textId="77777777" w:rsidR="00F36BA6" w:rsidRPr="00390F67" w:rsidRDefault="00F36BA6" w:rsidP="00F36BA6">
          <w:pPr>
            <w:pStyle w:val="ac"/>
            <w:spacing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el-GR"/>
            </w:rPr>
            <w:ptab w:relativeTo="margin" w:alignment="left" w:leader="none"/>
          </w:r>
          <w:r>
            <w:rPr>
              <w:noProof/>
              <w:lang w:eastAsia="el-GR" w:bidi="ar-SA"/>
            </w:rPr>
            <w:drawing>
              <wp:inline distT="0" distB="0" distL="0" distR="0" wp14:anchorId="142467BF" wp14:editId="53ACC009">
                <wp:extent cx="1128114" cy="643255"/>
                <wp:effectExtent l="0" t="0" r="0" b="4445"/>
                <wp:docPr id="1069720753" name="Εικόνα 3" descr="A logo with a wheat and a person with wing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A logo with a wheat and a person with wings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659" cy="656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7" w:type="pct"/>
          <w:shd w:val="clear" w:color="auto" w:fill="auto"/>
          <w:vAlign w:val="center"/>
        </w:tcPr>
        <w:p w14:paraId="40B7C8BD" w14:textId="77777777" w:rsidR="00F36BA6" w:rsidRPr="0032602B" w:rsidRDefault="00F36BA6" w:rsidP="00F36BA6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Cs w:val="22"/>
            </w:rPr>
          </w:pPr>
          <w:r>
            <w:rPr>
              <w:rFonts w:asciiTheme="minorHAnsi" w:hAnsiTheme="minorHAnsi" w:cstheme="minorHAnsi"/>
              <w:b/>
              <w:szCs w:val="22"/>
            </w:rPr>
            <w:t>ΑΝΑΦΟΡΑ ΔΕΔΟΜΕΝΩΝ ΠΟΙΟΤΗΤΑΣ ΤΜΗΜΑΤΟΣ</w:t>
          </w:r>
        </w:p>
      </w:tc>
      <w:tc>
        <w:tcPr>
          <w:tcW w:w="1333" w:type="pct"/>
          <w:vAlign w:val="center"/>
        </w:tcPr>
        <w:p w14:paraId="659CC7E9" w14:textId="77777777" w:rsidR="00F36BA6" w:rsidRDefault="00F36BA6" w:rsidP="00F36BA6">
          <w:pPr>
            <w:tabs>
              <w:tab w:val="left" w:pos="-1440"/>
              <w:tab w:val="left" w:pos="-720"/>
            </w:tabs>
            <w:suppressAutoHyphens/>
            <w:spacing w:line="240" w:lineRule="auto"/>
            <w:jc w:val="left"/>
            <w:rPr>
              <w:rFonts w:asciiTheme="minorHAnsi" w:hAnsiTheme="minorHAnsi" w:cstheme="minorHAnsi"/>
              <w:b/>
              <w:szCs w:val="22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2848" behindDoc="0" locked="0" layoutInCell="1" allowOverlap="1" wp14:anchorId="254FF535" wp14:editId="077EC73A">
                <wp:simplePos x="0" y="0"/>
                <wp:positionH relativeFrom="margin">
                  <wp:posOffset>93980</wp:posOffset>
                </wp:positionH>
                <wp:positionV relativeFrom="paragraph">
                  <wp:posOffset>-1270</wp:posOffset>
                </wp:positionV>
                <wp:extent cx="1428750" cy="594360"/>
                <wp:effectExtent l="0" t="0" r="0" b="0"/>
                <wp:wrapNone/>
                <wp:docPr id="2127816219" name="Εικόνα 2" descr="A logo with a green and black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A logo with a green and black de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A55F85D" w14:textId="1317A0D4" w:rsidR="00E00A1D" w:rsidRDefault="00F36BA6">
    <w:pPr>
      <w:pStyle w:val="ac"/>
    </w:pP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6A23" w14:textId="77777777" w:rsidR="0020288C" w:rsidRDefault="002028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DC2"/>
    <w:multiLevelType w:val="hybridMultilevel"/>
    <w:tmpl w:val="F1ECB00E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F2D"/>
    <w:multiLevelType w:val="multilevel"/>
    <w:tmpl w:val="8EB4FD7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2294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702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932E0C"/>
    <w:multiLevelType w:val="multilevel"/>
    <w:tmpl w:val="F844CC78"/>
    <w:lvl w:ilvl="0">
      <w:start w:val="1"/>
      <w:numFmt w:val="upperRoman"/>
      <w:lvlText w:val="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9341FC"/>
    <w:multiLevelType w:val="hybridMultilevel"/>
    <w:tmpl w:val="8EB4FD72"/>
    <w:lvl w:ilvl="0" w:tplc="08090013">
      <w:start w:val="1"/>
      <w:numFmt w:val="upperRoman"/>
      <w:lvlText w:val="%1."/>
      <w:lvlJc w:val="right"/>
      <w:pPr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F4596"/>
    <w:multiLevelType w:val="multilevel"/>
    <w:tmpl w:val="74DA2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C283D"/>
    <w:multiLevelType w:val="multilevel"/>
    <w:tmpl w:val="74DA2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7509"/>
    <w:multiLevelType w:val="hybridMultilevel"/>
    <w:tmpl w:val="56D82AB8"/>
    <w:lvl w:ilvl="0" w:tplc="9CFA995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B9C4046"/>
    <w:multiLevelType w:val="hybridMultilevel"/>
    <w:tmpl w:val="F844CC78"/>
    <w:lvl w:ilvl="0" w:tplc="B99A00D0">
      <w:start w:val="1"/>
      <w:numFmt w:val="upperRoman"/>
      <w:lvlText w:val="%1."/>
      <w:lvlJc w:val="right"/>
      <w:pPr>
        <w:ind w:left="786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752334"/>
    <w:multiLevelType w:val="hybridMultilevel"/>
    <w:tmpl w:val="94B6739A"/>
    <w:lvl w:ilvl="0" w:tplc="3D20810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D605E"/>
    <w:multiLevelType w:val="multilevel"/>
    <w:tmpl w:val="74DA2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A3F67"/>
    <w:multiLevelType w:val="multilevel"/>
    <w:tmpl w:val="56D82AB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A533C0D"/>
    <w:multiLevelType w:val="hybridMultilevel"/>
    <w:tmpl w:val="FE28D0E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95C6D"/>
    <w:multiLevelType w:val="multilevel"/>
    <w:tmpl w:val="74DA2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636FC"/>
    <w:multiLevelType w:val="hybridMultilevel"/>
    <w:tmpl w:val="EC8408E2"/>
    <w:lvl w:ilvl="0" w:tplc="6F2ECAA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E506B"/>
    <w:multiLevelType w:val="hybridMultilevel"/>
    <w:tmpl w:val="E0B8A4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97AB3"/>
    <w:multiLevelType w:val="multilevel"/>
    <w:tmpl w:val="74DA2A4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A0664"/>
    <w:multiLevelType w:val="hybridMultilevel"/>
    <w:tmpl w:val="8F38EB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61104"/>
    <w:multiLevelType w:val="hybridMultilevel"/>
    <w:tmpl w:val="F7762852"/>
    <w:lvl w:ilvl="0" w:tplc="9CFA9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9496B"/>
    <w:multiLevelType w:val="multilevel"/>
    <w:tmpl w:val="74DA2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21389"/>
    <w:multiLevelType w:val="hybridMultilevel"/>
    <w:tmpl w:val="377034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70371"/>
    <w:multiLevelType w:val="hybridMultilevel"/>
    <w:tmpl w:val="578C21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26623"/>
    <w:multiLevelType w:val="hybridMultilevel"/>
    <w:tmpl w:val="37EA607A"/>
    <w:lvl w:ilvl="0" w:tplc="9CFA99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861B49"/>
    <w:multiLevelType w:val="hybridMultilevel"/>
    <w:tmpl w:val="063EF1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040A1"/>
    <w:multiLevelType w:val="hybridMultilevel"/>
    <w:tmpl w:val="0A56EA78"/>
    <w:lvl w:ilvl="0" w:tplc="9CFA99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3645277"/>
    <w:multiLevelType w:val="hybridMultilevel"/>
    <w:tmpl w:val="CE7623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43494"/>
    <w:multiLevelType w:val="hybridMultilevel"/>
    <w:tmpl w:val="F844CC78"/>
    <w:lvl w:ilvl="0" w:tplc="B99A00D0">
      <w:start w:val="1"/>
      <w:numFmt w:val="upperRoman"/>
      <w:lvlText w:val="%1."/>
      <w:lvlJc w:val="right"/>
      <w:pPr>
        <w:ind w:left="786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7F156B"/>
    <w:multiLevelType w:val="multilevel"/>
    <w:tmpl w:val="94B6739A"/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243D"/>
    <w:multiLevelType w:val="multilevel"/>
    <w:tmpl w:val="8EB4FD7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7692B"/>
    <w:multiLevelType w:val="hybridMultilevel"/>
    <w:tmpl w:val="74DA2A46"/>
    <w:lvl w:ilvl="0" w:tplc="9CFA9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36071AB"/>
    <w:multiLevelType w:val="hybridMultilevel"/>
    <w:tmpl w:val="8EB4FD72"/>
    <w:lvl w:ilvl="0" w:tplc="08090013">
      <w:start w:val="1"/>
      <w:numFmt w:val="upperRoman"/>
      <w:lvlText w:val="%1."/>
      <w:lvlJc w:val="right"/>
      <w:pPr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C6B9C"/>
    <w:multiLevelType w:val="hybridMultilevel"/>
    <w:tmpl w:val="F844CC78"/>
    <w:lvl w:ilvl="0" w:tplc="B99A00D0">
      <w:start w:val="1"/>
      <w:numFmt w:val="upperRoman"/>
      <w:lvlText w:val="%1."/>
      <w:lvlJc w:val="right"/>
      <w:pPr>
        <w:ind w:left="786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4483382"/>
    <w:multiLevelType w:val="multilevel"/>
    <w:tmpl w:val="FE28D0E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9"/>
  </w:num>
  <w:num w:numId="4">
    <w:abstractNumId w:val="7"/>
  </w:num>
  <w:num w:numId="5">
    <w:abstractNumId w:val="22"/>
  </w:num>
  <w:num w:numId="6">
    <w:abstractNumId w:val="24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19"/>
  </w:num>
  <w:num w:numId="12">
    <w:abstractNumId w:val="11"/>
  </w:num>
  <w:num w:numId="13">
    <w:abstractNumId w:val="5"/>
  </w:num>
  <w:num w:numId="14">
    <w:abstractNumId w:val="13"/>
  </w:num>
  <w:num w:numId="15">
    <w:abstractNumId w:val="16"/>
  </w:num>
  <w:num w:numId="16">
    <w:abstractNumId w:val="15"/>
  </w:num>
  <w:num w:numId="17">
    <w:abstractNumId w:val="12"/>
  </w:num>
  <w:num w:numId="18">
    <w:abstractNumId w:val="8"/>
  </w:num>
  <w:num w:numId="19">
    <w:abstractNumId w:val="9"/>
  </w:num>
  <w:num w:numId="20">
    <w:abstractNumId w:val="30"/>
  </w:num>
  <w:num w:numId="21">
    <w:abstractNumId w:val="4"/>
  </w:num>
  <w:num w:numId="22">
    <w:abstractNumId w:val="26"/>
  </w:num>
  <w:num w:numId="23">
    <w:abstractNumId w:val="31"/>
  </w:num>
  <w:num w:numId="24">
    <w:abstractNumId w:val="28"/>
  </w:num>
  <w:num w:numId="25">
    <w:abstractNumId w:val="32"/>
  </w:num>
  <w:num w:numId="26">
    <w:abstractNumId w:val="3"/>
  </w:num>
  <w:num w:numId="27">
    <w:abstractNumId w:val="27"/>
  </w:num>
  <w:num w:numId="28">
    <w:abstractNumId w:val="25"/>
  </w:num>
  <w:num w:numId="29">
    <w:abstractNumId w:val="14"/>
  </w:num>
  <w:num w:numId="30">
    <w:abstractNumId w:val="23"/>
  </w:num>
  <w:num w:numId="31">
    <w:abstractNumId w:val="21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0F"/>
    <w:rsid w:val="00001CA4"/>
    <w:rsid w:val="0000253E"/>
    <w:rsid w:val="00004695"/>
    <w:rsid w:val="000049FC"/>
    <w:rsid w:val="000050B2"/>
    <w:rsid w:val="0000618C"/>
    <w:rsid w:val="000064D2"/>
    <w:rsid w:val="0001052E"/>
    <w:rsid w:val="000119E7"/>
    <w:rsid w:val="00011D09"/>
    <w:rsid w:val="0001389A"/>
    <w:rsid w:val="00014652"/>
    <w:rsid w:val="000148A6"/>
    <w:rsid w:val="000155F5"/>
    <w:rsid w:val="000215BA"/>
    <w:rsid w:val="00021B68"/>
    <w:rsid w:val="000227F5"/>
    <w:rsid w:val="00024E4E"/>
    <w:rsid w:val="00026F55"/>
    <w:rsid w:val="00030CB2"/>
    <w:rsid w:val="00033C64"/>
    <w:rsid w:val="0003565F"/>
    <w:rsid w:val="00035EA2"/>
    <w:rsid w:val="000360A7"/>
    <w:rsid w:val="000364E0"/>
    <w:rsid w:val="0004197C"/>
    <w:rsid w:val="00041EBC"/>
    <w:rsid w:val="000445E1"/>
    <w:rsid w:val="00047C22"/>
    <w:rsid w:val="000509FE"/>
    <w:rsid w:val="000513C8"/>
    <w:rsid w:val="00054D01"/>
    <w:rsid w:val="0006209F"/>
    <w:rsid w:val="00062D35"/>
    <w:rsid w:val="000633FE"/>
    <w:rsid w:val="00065F2C"/>
    <w:rsid w:val="00071B7B"/>
    <w:rsid w:val="00072556"/>
    <w:rsid w:val="00072CCD"/>
    <w:rsid w:val="00075BBB"/>
    <w:rsid w:val="000810C9"/>
    <w:rsid w:val="00082B4F"/>
    <w:rsid w:val="00087082"/>
    <w:rsid w:val="000906E7"/>
    <w:rsid w:val="00090B30"/>
    <w:rsid w:val="00091022"/>
    <w:rsid w:val="0009118E"/>
    <w:rsid w:val="00091D50"/>
    <w:rsid w:val="00093603"/>
    <w:rsid w:val="0009549D"/>
    <w:rsid w:val="000971DD"/>
    <w:rsid w:val="000972AA"/>
    <w:rsid w:val="000A05B4"/>
    <w:rsid w:val="000A141E"/>
    <w:rsid w:val="000A6C56"/>
    <w:rsid w:val="000B08D2"/>
    <w:rsid w:val="000B3B4F"/>
    <w:rsid w:val="000B6247"/>
    <w:rsid w:val="000C17E1"/>
    <w:rsid w:val="000C3139"/>
    <w:rsid w:val="000C3954"/>
    <w:rsid w:val="000C5A54"/>
    <w:rsid w:val="000C7613"/>
    <w:rsid w:val="000D3DB7"/>
    <w:rsid w:val="000D3FA4"/>
    <w:rsid w:val="000D5272"/>
    <w:rsid w:val="000D7465"/>
    <w:rsid w:val="000E470A"/>
    <w:rsid w:val="000E4B64"/>
    <w:rsid w:val="000E6122"/>
    <w:rsid w:val="000F3F2F"/>
    <w:rsid w:val="000F794E"/>
    <w:rsid w:val="00100CDA"/>
    <w:rsid w:val="00110A08"/>
    <w:rsid w:val="00110D74"/>
    <w:rsid w:val="0011458E"/>
    <w:rsid w:val="00117C69"/>
    <w:rsid w:val="001200E0"/>
    <w:rsid w:val="0012189D"/>
    <w:rsid w:val="00122D1B"/>
    <w:rsid w:val="0012440F"/>
    <w:rsid w:val="00124B3C"/>
    <w:rsid w:val="001263EA"/>
    <w:rsid w:val="001327C6"/>
    <w:rsid w:val="00132BCF"/>
    <w:rsid w:val="00133B08"/>
    <w:rsid w:val="00136AD2"/>
    <w:rsid w:val="001375A2"/>
    <w:rsid w:val="001421EE"/>
    <w:rsid w:val="00143847"/>
    <w:rsid w:val="001445F3"/>
    <w:rsid w:val="001478A7"/>
    <w:rsid w:val="00155B0B"/>
    <w:rsid w:val="00162E28"/>
    <w:rsid w:val="00164BF6"/>
    <w:rsid w:val="0016539B"/>
    <w:rsid w:val="001702B3"/>
    <w:rsid w:val="001706DA"/>
    <w:rsid w:val="00171C33"/>
    <w:rsid w:val="00172086"/>
    <w:rsid w:val="001761CF"/>
    <w:rsid w:val="001771BF"/>
    <w:rsid w:val="001773F9"/>
    <w:rsid w:val="001804C3"/>
    <w:rsid w:val="0018132B"/>
    <w:rsid w:val="00181720"/>
    <w:rsid w:val="0018707C"/>
    <w:rsid w:val="00187180"/>
    <w:rsid w:val="00192036"/>
    <w:rsid w:val="0019338B"/>
    <w:rsid w:val="00193D74"/>
    <w:rsid w:val="00193DDF"/>
    <w:rsid w:val="0019546D"/>
    <w:rsid w:val="00196F74"/>
    <w:rsid w:val="00197AAF"/>
    <w:rsid w:val="001A12A5"/>
    <w:rsid w:val="001A3CFC"/>
    <w:rsid w:val="001A46D6"/>
    <w:rsid w:val="001A77AE"/>
    <w:rsid w:val="001B267B"/>
    <w:rsid w:val="001B5A80"/>
    <w:rsid w:val="001B5ACF"/>
    <w:rsid w:val="001C3C27"/>
    <w:rsid w:val="001C5348"/>
    <w:rsid w:val="001C5737"/>
    <w:rsid w:val="001C5C9E"/>
    <w:rsid w:val="001C605D"/>
    <w:rsid w:val="001D3F64"/>
    <w:rsid w:val="001D5BCE"/>
    <w:rsid w:val="001D5C27"/>
    <w:rsid w:val="001D74E9"/>
    <w:rsid w:val="001E4A85"/>
    <w:rsid w:val="001E4FC0"/>
    <w:rsid w:val="001E5B33"/>
    <w:rsid w:val="001E6C9B"/>
    <w:rsid w:val="001F187E"/>
    <w:rsid w:val="001F3386"/>
    <w:rsid w:val="00200CA4"/>
    <w:rsid w:val="002010CF"/>
    <w:rsid w:val="00201578"/>
    <w:rsid w:val="0020288C"/>
    <w:rsid w:val="00202C15"/>
    <w:rsid w:val="002058C4"/>
    <w:rsid w:val="002151F2"/>
    <w:rsid w:val="00216D0E"/>
    <w:rsid w:val="002203F1"/>
    <w:rsid w:val="0022185F"/>
    <w:rsid w:val="00221883"/>
    <w:rsid w:val="0022426F"/>
    <w:rsid w:val="00230071"/>
    <w:rsid w:val="002322F7"/>
    <w:rsid w:val="00232BCF"/>
    <w:rsid w:val="00233DBA"/>
    <w:rsid w:val="00235278"/>
    <w:rsid w:val="0023606D"/>
    <w:rsid w:val="002368C5"/>
    <w:rsid w:val="0023772F"/>
    <w:rsid w:val="00243B48"/>
    <w:rsid w:val="00243C1C"/>
    <w:rsid w:val="002456D5"/>
    <w:rsid w:val="002471EE"/>
    <w:rsid w:val="00251AD4"/>
    <w:rsid w:val="00261022"/>
    <w:rsid w:val="00264531"/>
    <w:rsid w:val="00264670"/>
    <w:rsid w:val="00264D60"/>
    <w:rsid w:val="00266D74"/>
    <w:rsid w:val="00266FE6"/>
    <w:rsid w:val="00267059"/>
    <w:rsid w:val="0027437C"/>
    <w:rsid w:val="00277A08"/>
    <w:rsid w:val="00287BF9"/>
    <w:rsid w:val="002912AC"/>
    <w:rsid w:val="002920CD"/>
    <w:rsid w:val="0029406A"/>
    <w:rsid w:val="002942DB"/>
    <w:rsid w:val="00294430"/>
    <w:rsid w:val="002A1835"/>
    <w:rsid w:val="002A60E8"/>
    <w:rsid w:val="002A65DB"/>
    <w:rsid w:val="002B168C"/>
    <w:rsid w:val="002B2ECD"/>
    <w:rsid w:val="002B3CB7"/>
    <w:rsid w:val="002B4EDA"/>
    <w:rsid w:val="002B684E"/>
    <w:rsid w:val="002C49C8"/>
    <w:rsid w:val="002C60EF"/>
    <w:rsid w:val="002D333E"/>
    <w:rsid w:val="002D492F"/>
    <w:rsid w:val="002D58F1"/>
    <w:rsid w:val="002D6C2A"/>
    <w:rsid w:val="002D7D41"/>
    <w:rsid w:val="002F02EB"/>
    <w:rsid w:val="002F0310"/>
    <w:rsid w:val="002F2D79"/>
    <w:rsid w:val="002F4251"/>
    <w:rsid w:val="002F59CF"/>
    <w:rsid w:val="002F5FCF"/>
    <w:rsid w:val="0030254D"/>
    <w:rsid w:val="00310536"/>
    <w:rsid w:val="00311235"/>
    <w:rsid w:val="00312127"/>
    <w:rsid w:val="00313318"/>
    <w:rsid w:val="00314CDC"/>
    <w:rsid w:val="0031601A"/>
    <w:rsid w:val="003201A1"/>
    <w:rsid w:val="0032157F"/>
    <w:rsid w:val="00321E92"/>
    <w:rsid w:val="00326026"/>
    <w:rsid w:val="00327674"/>
    <w:rsid w:val="00330104"/>
    <w:rsid w:val="00331B08"/>
    <w:rsid w:val="00332111"/>
    <w:rsid w:val="00332DB8"/>
    <w:rsid w:val="003344F4"/>
    <w:rsid w:val="0033652D"/>
    <w:rsid w:val="00344743"/>
    <w:rsid w:val="00346BDA"/>
    <w:rsid w:val="00346FF3"/>
    <w:rsid w:val="00347C7D"/>
    <w:rsid w:val="00350457"/>
    <w:rsid w:val="00351724"/>
    <w:rsid w:val="00354E8F"/>
    <w:rsid w:val="003562B7"/>
    <w:rsid w:val="00357883"/>
    <w:rsid w:val="003608AD"/>
    <w:rsid w:val="00364621"/>
    <w:rsid w:val="003651D1"/>
    <w:rsid w:val="0037015F"/>
    <w:rsid w:val="003725F7"/>
    <w:rsid w:val="00372E4E"/>
    <w:rsid w:val="003776C9"/>
    <w:rsid w:val="00377D42"/>
    <w:rsid w:val="00380AE7"/>
    <w:rsid w:val="0038147E"/>
    <w:rsid w:val="00382417"/>
    <w:rsid w:val="003824C5"/>
    <w:rsid w:val="00383E0C"/>
    <w:rsid w:val="00386B84"/>
    <w:rsid w:val="003905A1"/>
    <w:rsid w:val="0039071C"/>
    <w:rsid w:val="00390C42"/>
    <w:rsid w:val="00392B64"/>
    <w:rsid w:val="00392CFE"/>
    <w:rsid w:val="003932D3"/>
    <w:rsid w:val="00393CE2"/>
    <w:rsid w:val="00394D8A"/>
    <w:rsid w:val="0039642C"/>
    <w:rsid w:val="00397944"/>
    <w:rsid w:val="003A248F"/>
    <w:rsid w:val="003A252D"/>
    <w:rsid w:val="003A28BC"/>
    <w:rsid w:val="003A3F1E"/>
    <w:rsid w:val="003A45B2"/>
    <w:rsid w:val="003A69BA"/>
    <w:rsid w:val="003A7D99"/>
    <w:rsid w:val="003B0D4C"/>
    <w:rsid w:val="003B3CA9"/>
    <w:rsid w:val="003B6166"/>
    <w:rsid w:val="003B6A90"/>
    <w:rsid w:val="003B741C"/>
    <w:rsid w:val="003C1A37"/>
    <w:rsid w:val="003C2697"/>
    <w:rsid w:val="003C2B06"/>
    <w:rsid w:val="003C5DD2"/>
    <w:rsid w:val="003C7997"/>
    <w:rsid w:val="003C7CCE"/>
    <w:rsid w:val="003D6234"/>
    <w:rsid w:val="003D63B1"/>
    <w:rsid w:val="003D746F"/>
    <w:rsid w:val="003E0692"/>
    <w:rsid w:val="003E2D0F"/>
    <w:rsid w:val="003E4114"/>
    <w:rsid w:val="003E60C5"/>
    <w:rsid w:val="003E6C93"/>
    <w:rsid w:val="003F1AB7"/>
    <w:rsid w:val="003F1C50"/>
    <w:rsid w:val="003F29B2"/>
    <w:rsid w:val="003F3A9E"/>
    <w:rsid w:val="003F5B09"/>
    <w:rsid w:val="003F638D"/>
    <w:rsid w:val="003F70E1"/>
    <w:rsid w:val="00400541"/>
    <w:rsid w:val="0040306C"/>
    <w:rsid w:val="0040367D"/>
    <w:rsid w:val="00406002"/>
    <w:rsid w:val="00406706"/>
    <w:rsid w:val="004132AC"/>
    <w:rsid w:val="00413F1D"/>
    <w:rsid w:val="00414CBA"/>
    <w:rsid w:val="00415011"/>
    <w:rsid w:val="00415427"/>
    <w:rsid w:val="004156A8"/>
    <w:rsid w:val="00420963"/>
    <w:rsid w:val="0042514B"/>
    <w:rsid w:val="004251D3"/>
    <w:rsid w:val="00425459"/>
    <w:rsid w:val="00430828"/>
    <w:rsid w:val="004309AD"/>
    <w:rsid w:val="00431BAC"/>
    <w:rsid w:val="00436E20"/>
    <w:rsid w:val="00437E55"/>
    <w:rsid w:val="0044097A"/>
    <w:rsid w:val="004409B2"/>
    <w:rsid w:val="00441282"/>
    <w:rsid w:val="00441722"/>
    <w:rsid w:val="00441DF9"/>
    <w:rsid w:val="004435F6"/>
    <w:rsid w:val="00447243"/>
    <w:rsid w:val="00450D2F"/>
    <w:rsid w:val="00453707"/>
    <w:rsid w:val="004560CE"/>
    <w:rsid w:val="00460E88"/>
    <w:rsid w:val="00461DE3"/>
    <w:rsid w:val="004647AA"/>
    <w:rsid w:val="00465B9F"/>
    <w:rsid w:val="00466916"/>
    <w:rsid w:val="00466D96"/>
    <w:rsid w:val="004676B7"/>
    <w:rsid w:val="00467F38"/>
    <w:rsid w:val="00472DB8"/>
    <w:rsid w:val="00473D32"/>
    <w:rsid w:val="00474839"/>
    <w:rsid w:val="00477046"/>
    <w:rsid w:val="00481250"/>
    <w:rsid w:val="00481F40"/>
    <w:rsid w:val="004847D5"/>
    <w:rsid w:val="00486F5A"/>
    <w:rsid w:val="00491E2D"/>
    <w:rsid w:val="00492190"/>
    <w:rsid w:val="00495E20"/>
    <w:rsid w:val="004A2523"/>
    <w:rsid w:val="004A2EAF"/>
    <w:rsid w:val="004A3741"/>
    <w:rsid w:val="004A4AD4"/>
    <w:rsid w:val="004A6A4C"/>
    <w:rsid w:val="004B2FFD"/>
    <w:rsid w:val="004B3B7B"/>
    <w:rsid w:val="004B42DA"/>
    <w:rsid w:val="004B4794"/>
    <w:rsid w:val="004B55EE"/>
    <w:rsid w:val="004B75A8"/>
    <w:rsid w:val="004C48E7"/>
    <w:rsid w:val="004C50F4"/>
    <w:rsid w:val="004D054D"/>
    <w:rsid w:val="004D0DDF"/>
    <w:rsid w:val="004D1294"/>
    <w:rsid w:val="004D200C"/>
    <w:rsid w:val="004D2728"/>
    <w:rsid w:val="004D2EA2"/>
    <w:rsid w:val="004D388E"/>
    <w:rsid w:val="004D3C5A"/>
    <w:rsid w:val="004D6E76"/>
    <w:rsid w:val="004D6E95"/>
    <w:rsid w:val="004D7FDD"/>
    <w:rsid w:val="004E413B"/>
    <w:rsid w:val="004E7F84"/>
    <w:rsid w:val="004F4BDB"/>
    <w:rsid w:val="004F6A35"/>
    <w:rsid w:val="0050529A"/>
    <w:rsid w:val="00506AA1"/>
    <w:rsid w:val="00506C82"/>
    <w:rsid w:val="00506E7C"/>
    <w:rsid w:val="00507FBA"/>
    <w:rsid w:val="00512658"/>
    <w:rsid w:val="00514FD7"/>
    <w:rsid w:val="00515C17"/>
    <w:rsid w:val="00522BDA"/>
    <w:rsid w:val="00525A52"/>
    <w:rsid w:val="005307F7"/>
    <w:rsid w:val="0053118B"/>
    <w:rsid w:val="005375CC"/>
    <w:rsid w:val="0054065D"/>
    <w:rsid w:val="00543E3A"/>
    <w:rsid w:val="005517CE"/>
    <w:rsid w:val="00551E49"/>
    <w:rsid w:val="0055376E"/>
    <w:rsid w:val="00555397"/>
    <w:rsid w:val="00562C71"/>
    <w:rsid w:val="00565338"/>
    <w:rsid w:val="00570622"/>
    <w:rsid w:val="005724DB"/>
    <w:rsid w:val="00574E88"/>
    <w:rsid w:val="005751F7"/>
    <w:rsid w:val="0057636C"/>
    <w:rsid w:val="0058022F"/>
    <w:rsid w:val="00586EE6"/>
    <w:rsid w:val="00592C97"/>
    <w:rsid w:val="0059368B"/>
    <w:rsid w:val="005952CC"/>
    <w:rsid w:val="00597284"/>
    <w:rsid w:val="00597396"/>
    <w:rsid w:val="005A3D13"/>
    <w:rsid w:val="005A6452"/>
    <w:rsid w:val="005B23A9"/>
    <w:rsid w:val="005B259D"/>
    <w:rsid w:val="005B5D47"/>
    <w:rsid w:val="005B5F14"/>
    <w:rsid w:val="005C079A"/>
    <w:rsid w:val="005C5074"/>
    <w:rsid w:val="005C5144"/>
    <w:rsid w:val="005C6919"/>
    <w:rsid w:val="005C7CF9"/>
    <w:rsid w:val="005D05B7"/>
    <w:rsid w:val="005D4BF9"/>
    <w:rsid w:val="005D4CE3"/>
    <w:rsid w:val="005D658C"/>
    <w:rsid w:val="005E36FC"/>
    <w:rsid w:val="005E416B"/>
    <w:rsid w:val="005E5256"/>
    <w:rsid w:val="005F1D97"/>
    <w:rsid w:val="005F20A4"/>
    <w:rsid w:val="0060128E"/>
    <w:rsid w:val="00602392"/>
    <w:rsid w:val="00610F0A"/>
    <w:rsid w:val="006113D2"/>
    <w:rsid w:val="00612200"/>
    <w:rsid w:val="00614EC0"/>
    <w:rsid w:val="0061641B"/>
    <w:rsid w:val="006167E3"/>
    <w:rsid w:val="00620DF6"/>
    <w:rsid w:val="006219E5"/>
    <w:rsid w:val="00621E61"/>
    <w:rsid w:val="00626655"/>
    <w:rsid w:val="00635938"/>
    <w:rsid w:val="00636A19"/>
    <w:rsid w:val="00642B5B"/>
    <w:rsid w:val="00644C83"/>
    <w:rsid w:val="00650545"/>
    <w:rsid w:val="0065084F"/>
    <w:rsid w:val="00652805"/>
    <w:rsid w:val="00652EF8"/>
    <w:rsid w:val="00653183"/>
    <w:rsid w:val="006543CE"/>
    <w:rsid w:val="00654705"/>
    <w:rsid w:val="00657E72"/>
    <w:rsid w:val="00660AA4"/>
    <w:rsid w:val="006615BB"/>
    <w:rsid w:val="00662D14"/>
    <w:rsid w:val="00662F55"/>
    <w:rsid w:val="00667E52"/>
    <w:rsid w:val="00674D28"/>
    <w:rsid w:val="0067519F"/>
    <w:rsid w:val="00681EA6"/>
    <w:rsid w:val="006834F4"/>
    <w:rsid w:val="0068409A"/>
    <w:rsid w:val="0068536F"/>
    <w:rsid w:val="0068661E"/>
    <w:rsid w:val="00687F67"/>
    <w:rsid w:val="006917D2"/>
    <w:rsid w:val="00696E7B"/>
    <w:rsid w:val="006A0B36"/>
    <w:rsid w:val="006A1DCA"/>
    <w:rsid w:val="006A5474"/>
    <w:rsid w:val="006A5668"/>
    <w:rsid w:val="006A78BE"/>
    <w:rsid w:val="006A7B29"/>
    <w:rsid w:val="006A7CF7"/>
    <w:rsid w:val="006B202C"/>
    <w:rsid w:val="006B2AEC"/>
    <w:rsid w:val="006B2D42"/>
    <w:rsid w:val="006B46B4"/>
    <w:rsid w:val="006B54D1"/>
    <w:rsid w:val="006B7A1A"/>
    <w:rsid w:val="006C0D88"/>
    <w:rsid w:val="006C33C3"/>
    <w:rsid w:val="006C4A97"/>
    <w:rsid w:val="006C4D18"/>
    <w:rsid w:val="006C514B"/>
    <w:rsid w:val="006C585B"/>
    <w:rsid w:val="006C68EF"/>
    <w:rsid w:val="006C6EEF"/>
    <w:rsid w:val="006D215A"/>
    <w:rsid w:val="006D3D33"/>
    <w:rsid w:val="006D4B5D"/>
    <w:rsid w:val="006D5B5C"/>
    <w:rsid w:val="006E0043"/>
    <w:rsid w:val="006E0AFA"/>
    <w:rsid w:val="006E0E18"/>
    <w:rsid w:val="006E35F2"/>
    <w:rsid w:val="006E5A10"/>
    <w:rsid w:val="006E631D"/>
    <w:rsid w:val="006F0816"/>
    <w:rsid w:val="006F1474"/>
    <w:rsid w:val="006F61F5"/>
    <w:rsid w:val="006F74F9"/>
    <w:rsid w:val="00700167"/>
    <w:rsid w:val="007050B9"/>
    <w:rsid w:val="00710A0D"/>
    <w:rsid w:val="00712377"/>
    <w:rsid w:val="00712401"/>
    <w:rsid w:val="0071477C"/>
    <w:rsid w:val="00716E26"/>
    <w:rsid w:val="00717E68"/>
    <w:rsid w:val="00720E25"/>
    <w:rsid w:val="00722C66"/>
    <w:rsid w:val="00726B6C"/>
    <w:rsid w:val="00727937"/>
    <w:rsid w:val="007314DF"/>
    <w:rsid w:val="007317A8"/>
    <w:rsid w:val="00732072"/>
    <w:rsid w:val="00735C9D"/>
    <w:rsid w:val="00742EC6"/>
    <w:rsid w:val="00743F75"/>
    <w:rsid w:val="007453FF"/>
    <w:rsid w:val="00751FB2"/>
    <w:rsid w:val="00754986"/>
    <w:rsid w:val="00755651"/>
    <w:rsid w:val="00764FEF"/>
    <w:rsid w:val="00770521"/>
    <w:rsid w:val="00770A0F"/>
    <w:rsid w:val="00770FD3"/>
    <w:rsid w:val="007726A6"/>
    <w:rsid w:val="00781555"/>
    <w:rsid w:val="00783484"/>
    <w:rsid w:val="007839E8"/>
    <w:rsid w:val="00784117"/>
    <w:rsid w:val="0078498D"/>
    <w:rsid w:val="00784EC2"/>
    <w:rsid w:val="007859E1"/>
    <w:rsid w:val="0078627D"/>
    <w:rsid w:val="0078684E"/>
    <w:rsid w:val="00786B05"/>
    <w:rsid w:val="007914FA"/>
    <w:rsid w:val="00796AC7"/>
    <w:rsid w:val="007A0F74"/>
    <w:rsid w:val="007A2205"/>
    <w:rsid w:val="007A3D07"/>
    <w:rsid w:val="007A4194"/>
    <w:rsid w:val="007B0A84"/>
    <w:rsid w:val="007B16DB"/>
    <w:rsid w:val="007B27D6"/>
    <w:rsid w:val="007B2E21"/>
    <w:rsid w:val="007B492A"/>
    <w:rsid w:val="007B5A69"/>
    <w:rsid w:val="007B73F4"/>
    <w:rsid w:val="007C1A20"/>
    <w:rsid w:val="007C289C"/>
    <w:rsid w:val="007C3796"/>
    <w:rsid w:val="007C480D"/>
    <w:rsid w:val="007C5C27"/>
    <w:rsid w:val="007D3A21"/>
    <w:rsid w:val="007D3E71"/>
    <w:rsid w:val="007D50D3"/>
    <w:rsid w:val="007D5789"/>
    <w:rsid w:val="007D5E45"/>
    <w:rsid w:val="007D5FFA"/>
    <w:rsid w:val="007E2FE8"/>
    <w:rsid w:val="007E3728"/>
    <w:rsid w:val="007E52B0"/>
    <w:rsid w:val="007E58AE"/>
    <w:rsid w:val="007E5A8D"/>
    <w:rsid w:val="007E5A99"/>
    <w:rsid w:val="007E5C58"/>
    <w:rsid w:val="007E67F1"/>
    <w:rsid w:val="007E72D4"/>
    <w:rsid w:val="007F13C1"/>
    <w:rsid w:val="00802EB1"/>
    <w:rsid w:val="0080370A"/>
    <w:rsid w:val="00804E64"/>
    <w:rsid w:val="008053F3"/>
    <w:rsid w:val="00806CB5"/>
    <w:rsid w:val="00813A61"/>
    <w:rsid w:val="00813D75"/>
    <w:rsid w:val="00813FD7"/>
    <w:rsid w:val="00817ED3"/>
    <w:rsid w:val="0082066B"/>
    <w:rsid w:val="00824326"/>
    <w:rsid w:val="00824C82"/>
    <w:rsid w:val="008265EA"/>
    <w:rsid w:val="00827166"/>
    <w:rsid w:val="0082739F"/>
    <w:rsid w:val="00830EF5"/>
    <w:rsid w:val="008310A4"/>
    <w:rsid w:val="008361D0"/>
    <w:rsid w:val="00841914"/>
    <w:rsid w:val="00841C10"/>
    <w:rsid w:val="00850902"/>
    <w:rsid w:val="00851783"/>
    <w:rsid w:val="00851A2C"/>
    <w:rsid w:val="00853834"/>
    <w:rsid w:val="00854801"/>
    <w:rsid w:val="00855EEF"/>
    <w:rsid w:val="00856C70"/>
    <w:rsid w:val="00857108"/>
    <w:rsid w:val="0086008D"/>
    <w:rsid w:val="00864EF4"/>
    <w:rsid w:val="00865D76"/>
    <w:rsid w:val="00866101"/>
    <w:rsid w:val="00871354"/>
    <w:rsid w:val="008726A1"/>
    <w:rsid w:val="00873147"/>
    <w:rsid w:val="008747B9"/>
    <w:rsid w:val="00876532"/>
    <w:rsid w:val="00876BF6"/>
    <w:rsid w:val="008778FB"/>
    <w:rsid w:val="008814AB"/>
    <w:rsid w:val="00882D32"/>
    <w:rsid w:val="00883B12"/>
    <w:rsid w:val="00883B3A"/>
    <w:rsid w:val="00884D47"/>
    <w:rsid w:val="00884F24"/>
    <w:rsid w:val="00885903"/>
    <w:rsid w:val="00893815"/>
    <w:rsid w:val="00896AB0"/>
    <w:rsid w:val="008A1C4E"/>
    <w:rsid w:val="008A37DE"/>
    <w:rsid w:val="008B6603"/>
    <w:rsid w:val="008B7383"/>
    <w:rsid w:val="008C04F1"/>
    <w:rsid w:val="008C1F5A"/>
    <w:rsid w:val="008C3BE5"/>
    <w:rsid w:val="008C4E67"/>
    <w:rsid w:val="008D2A93"/>
    <w:rsid w:val="008E34A9"/>
    <w:rsid w:val="008E415E"/>
    <w:rsid w:val="008E54B2"/>
    <w:rsid w:val="008E70CD"/>
    <w:rsid w:val="008E731A"/>
    <w:rsid w:val="008F22FE"/>
    <w:rsid w:val="00901AEA"/>
    <w:rsid w:val="00903CC1"/>
    <w:rsid w:val="009063D2"/>
    <w:rsid w:val="009104A4"/>
    <w:rsid w:val="00915141"/>
    <w:rsid w:val="0092493B"/>
    <w:rsid w:val="009249E4"/>
    <w:rsid w:val="00930DDF"/>
    <w:rsid w:val="00937136"/>
    <w:rsid w:val="0093746D"/>
    <w:rsid w:val="009402D5"/>
    <w:rsid w:val="00940E70"/>
    <w:rsid w:val="009417F0"/>
    <w:rsid w:val="00942077"/>
    <w:rsid w:val="0094226E"/>
    <w:rsid w:val="00943171"/>
    <w:rsid w:val="009467E9"/>
    <w:rsid w:val="009478AC"/>
    <w:rsid w:val="00952565"/>
    <w:rsid w:val="00964FCA"/>
    <w:rsid w:val="00970958"/>
    <w:rsid w:val="00973E08"/>
    <w:rsid w:val="0097408C"/>
    <w:rsid w:val="00974CE5"/>
    <w:rsid w:val="009815E5"/>
    <w:rsid w:val="009839A0"/>
    <w:rsid w:val="00985A3C"/>
    <w:rsid w:val="009874A9"/>
    <w:rsid w:val="00990931"/>
    <w:rsid w:val="00992162"/>
    <w:rsid w:val="00994438"/>
    <w:rsid w:val="00995116"/>
    <w:rsid w:val="009952CF"/>
    <w:rsid w:val="009965B3"/>
    <w:rsid w:val="00996F81"/>
    <w:rsid w:val="009A24F8"/>
    <w:rsid w:val="009B18A6"/>
    <w:rsid w:val="009B7360"/>
    <w:rsid w:val="009C450E"/>
    <w:rsid w:val="009C7206"/>
    <w:rsid w:val="009C727E"/>
    <w:rsid w:val="009D39EF"/>
    <w:rsid w:val="009D7F9A"/>
    <w:rsid w:val="009E0837"/>
    <w:rsid w:val="009E2298"/>
    <w:rsid w:val="009E43D5"/>
    <w:rsid w:val="009E7257"/>
    <w:rsid w:val="009E76C1"/>
    <w:rsid w:val="009E77BB"/>
    <w:rsid w:val="009F1EDC"/>
    <w:rsid w:val="009F231A"/>
    <w:rsid w:val="009F435D"/>
    <w:rsid w:val="009F4450"/>
    <w:rsid w:val="009F6956"/>
    <w:rsid w:val="009F7527"/>
    <w:rsid w:val="00A10F57"/>
    <w:rsid w:val="00A11F78"/>
    <w:rsid w:val="00A1416A"/>
    <w:rsid w:val="00A147FA"/>
    <w:rsid w:val="00A14AAC"/>
    <w:rsid w:val="00A167D5"/>
    <w:rsid w:val="00A2170F"/>
    <w:rsid w:val="00A2301C"/>
    <w:rsid w:val="00A24CFA"/>
    <w:rsid w:val="00A25437"/>
    <w:rsid w:val="00A255EF"/>
    <w:rsid w:val="00A30B0E"/>
    <w:rsid w:val="00A30D3F"/>
    <w:rsid w:val="00A311A3"/>
    <w:rsid w:val="00A31F18"/>
    <w:rsid w:val="00A3340A"/>
    <w:rsid w:val="00A336D3"/>
    <w:rsid w:val="00A33CFC"/>
    <w:rsid w:val="00A33E46"/>
    <w:rsid w:val="00A420B0"/>
    <w:rsid w:val="00A4584D"/>
    <w:rsid w:val="00A46D1F"/>
    <w:rsid w:val="00A47186"/>
    <w:rsid w:val="00A52DD6"/>
    <w:rsid w:val="00A545B6"/>
    <w:rsid w:val="00A561BA"/>
    <w:rsid w:val="00A56FA4"/>
    <w:rsid w:val="00A60894"/>
    <w:rsid w:val="00A616BC"/>
    <w:rsid w:val="00A6405A"/>
    <w:rsid w:val="00A67074"/>
    <w:rsid w:val="00A705B8"/>
    <w:rsid w:val="00A705DF"/>
    <w:rsid w:val="00A719F4"/>
    <w:rsid w:val="00A72D26"/>
    <w:rsid w:val="00A737E5"/>
    <w:rsid w:val="00A751E6"/>
    <w:rsid w:val="00A77140"/>
    <w:rsid w:val="00A80394"/>
    <w:rsid w:val="00A808AF"/>
    <w:rsid w:val="00A82728"/>
    <w:rsid w:val="00A82F9F"/>
    <w:rsid w:val="00A84595"/>
    <w:rsid w:val="00A859BA"/>
    <w:rsid w:val="00A85D05"/>
    <w:rsid w:val="00A912DB"/>
    <w:rsid w:val="00A942BC"/>
    <w:rsid w:val="00A9514B"/>
    <w:rsid w:val="00AA0811"/>
    <w:rsid w:val="00AA11DF"/>
    <w:rsid w:val="00AA1E96"/>
    <w:rsid w:val="00AA3B88"/>
    <w:rsid w:val="00AA4CB9"/>
    <w:rsid w:val="00AA7D95"/>
    <w:rsid w:val="00AB160D"/>
    <w:rsid w:val="00AB2477"/>
    <w:rsid w:val="00AB4CF2"/>
    <w:rsid w:val="00AC0424"/>
    <w:rsid w:val="00AC4D03"/>
    <w:rsid w:val="00AC659C"/>
    <w:rsid w:val="00AC70D6"/>
    <w:rsid w:val="00AD2B52"/>
    <w:rsid w:val="00AD7143"/>
    <w:rsid w:val="00AE06B8"/>
    <w:rsid w:val="00AE1567"/>
    <w:rsid w:val="00AE2A34"/>
    <w:rsid w:val="00AE3882"/>
    <w:rsid w:val="00AF1DF2"/>
    <w:rsid w:val="00AF2B24"/>
    <w:rsid w:val="00AF3A43"/>
    <w:rsid w:val="00AF406C"/>
    <w:rsid w:val="00AF4C0A"/>
    <w:rsid w:val="00AF4EBF"/>
    <w:rsid w:val="00AF7FD8"/>
    <w:rsid w:val="00B00DCC"/>
    <w:rsid w:val="00B0148F"/>
    <w:rsid w:val="00B0257E"/>
    <w:rsid w:val="00B040FB"/>
    <w:rsid w:val="00B10B5B"/>
    <w:rsid w:val="00B12492"/>
    <w:rsid w:val="00B1798F"/>
    <w:rsid w:val="00B20DDD"/>
    <w:rsid w:val="00B21141"/>
    <w:rsid w:val="00B21852"/>
    <w:rsid w:val="00B27151"/>
    <w:rsid w:val="00B30656"/>
    <w:rsid w:val="00B32195"/>
    <w:rsid w:val="00B32FC9"/>
    <w:rsid w:val="00B357FC"/>
    <w:rsid w:val="00B36FAF"/>
    <w:rsid w:val="00B4405F"/>
    <w:rsid w:val="00B44505"/>
    <w:rsid w:val="00B52BEA"/>
    <w:rsid w:val="00B560CE"/>
    <w:rsid w:val="00B5760F"/>
    <w:rsid w:val="00B60B68"/>
    <w:rsid w:val="00B62CF1"/>
    <w:rsid w:val="00B62E69"/>
    <w:rsid w:val="00B630FC"/>
    <w:rsid w:val="00B6395E"/>
    <w:rsid w:val="00B646D4"/>
    <w:rsid w:val="00B64F80"/>
    <w:rsid w:val="00B71B3D"/>
    <w:rsid w:val="00B72003"/>
    <w:rsid w:val="00B734E4"/>
    <w:rsid w:val="00B73D51"/>
    <w:rsid w:val="00B74ED3"/>
    <w:rsid w:val="00B77D34"/>
    <w:rsid w:val="00B858E0"/>
    <w:rsid w:val="00B873F3"/>
    <w:rsid w:val="00B87872"/>
    <w:rsid w:val="00B96666"/>
    <w:rsid w:val="00BA49A9"/>
    <w:rsid w:val="00BA7A44"/>
    <w:rsid w:val="00BB05EF"/>
    <w:rsid w:val="00BB279E"/>
    <w:rsid w:val="00BB4F1C"/>
    <w:rsid w:val="00BB5814"/>
    <w:rsid w:val="00BB62A5"/>
    <w:rsid w:val="00BC763A"/>
    <w:rsid w:val="00BD39D0"/>
    <w:rsid w:val="00BD6BBF"/>
    <w:rsid w:val="00BD7F44"/>
    <w:rsid w:val="00BE01A1"/>
    <w:rsid w:val="00BE4E31"/>
    <w:rsid w:val="00BE6AF1"/>
    <w:rsid w:val="00BF4089"/>
    <w:rsid w:val="00BF647B"/>
    <w:rsid w:val="00C05635"/>
    <w:rsid w:val="00C0711C"/>
    <w:rsid w:val="00C13F17"/>
    <w:rsid w:val="00C17139"/>
    <w:rsid w:val="00C20747"/>
    <w:rsid w:val="00C243A1"/>
    <w:rsid w:val="00C24F35"/>
    <w:rsid w:val="00C25A7D"/>
    <w:rsid w:val="00C26FBE"/>
    <w:rsid w:val="00C30278"/>
    <w:rsid w:val="00C327DD"/>
    <w:rsid w:val="00C346F9"/>
    <w:rsid w:val="00C432C5"/>
    <w:rsid w:val="00C43B63"/>
    <w:rsid w:val="00C459F5"/>
    <w:rsid w:val="00C476C7"/>
    <w:rsid w:val="00C525D2"/>
    <w:rsid w:val="00C55676"/>
    <w:rsid w:val="00C5655B"/>
    <w:rsid w:val="00C61021"/>
    <w:rsid w:val="00C61731"/>
    <w:rsid w:val="00C64020"/>
    <w:rsid w:val="00C640B1"/>
    <w:rsid w:val="00C65356"/>
    <w:rsid w:val="00C66984"/>
    <w:rsid w:val="00C703C1"/>
    <w:rsid w:val="00C724EC"/>
    <w:rsid w:val="00C7346E"/>
    <w:rsid w:val="00C740FC"/>
    <w:rsid w:val="00C81F2D"/>
    <w:rsid w:val="00C82F8E"/>
    <w:rsid w:val="00C82FA3"/>
    <w:rsid w:val="00C83990"/>
    <w:rsid w:val="00C84C29"/>
    <w:rsid w:val="00C8584A"/>
    <w:rsid w:val="00C86150"/>
    <w:rsid w:val="00C863B0"/>
    <w:rsid w:val="00C914F8"/>
    <w:rsid w:val="00C92F73"/>
    <w:rsid w:val="00C94399"/>
    <w:rsid w:val="00C949F8"/>
    <w:rsid w:val="00CA0E49"/>
    <w:rsid w:val="00CA53DC"/>
    <w:rsid w:val="00CA59E3"/>
    <w:rsid w:val="00CB163B"/>
    <w:rsid w:val="00CB52D7"/>
    <w:rsid w:val="00CC1CD4"/>
    <w:rsid w:val="00CC4F3E"/>
    <w:rsid w:val="00CC583E"/>
    <w:rsid w:val="00CD02DC"/>
    <w:rsid w:val="00CD12A8"/>
    <w:rsid w:val="00CD379E"/>
    <w:rsid w:val="00CD4154"/>
    <w:rsid w:val="00CD7407"/>
    <w:rsid w:val="00CD7785"/>
    <w:rsid w:val="00CD7FC7"/>
    <w:rsid w:val="00CE5A3F"/>
    <w:rsid w:val="00CE60F9"/>
    <w:rsid w:val="00D00070"/>
    <w:rsid w:val="00D00F5C"/>
    <w:rsid w:val="00D01084"/>
    <w:rsid w:val="00D118F6"/>
    <w:rsid w:val="00D1744D"/>
    <w:rsid w:val="00D175FA"/>
    <w:rsid w:val="00D1797F"/>
    <w:rsid w:val="00D1799F"/>
    <w:rsid w:val="00D21151"/>
    <w:rsid w:val="00D215EB"/>
    <w:rsid w:val="00D23941"/>
    <w:rsid w:val="00D23D8B"/>
    <w:rsid w:val="00D24BEB"/>
    <w:rsid w:val="00D25EDD"/>
    <w:rsid w:val="00D26192"/>
    <w:rsid w:val="00D266EE"/>
    <w:rsid w:val="00D27304"/>
    <w:rsid w:val="00D326B8"/>
    <w:rsid w:val="00D33F74"/>
    <w:rsid w:val="00D36841"/>
    <w:rsid w:val="00D40165"/>
    <w:rsid w:val="00D40E6C"/>
    <w:rsid w:val="00D419D1"/>
    <w:rsid w:val="00D426E9"/>
    <w:rsid w:val="00D44F3F"/>
    <w:rsid w:val="00D450A4"/>
    <w:rsid w:val="00D45E70"/>
    <w:rsid w:val="00D4657C"/>
    <w:rsid w:val="00D507DA"/>
    <w:rsid w:val="00D50E04"/>
    <w:rsid w:val="00D50E9F"/>
    <w:rsid w:val="00D5174F"/>
    <w:rsid w:val="00D51B68"/>
    <w:rsid w:val="00D535BC"/>
    <w:rsid w:val="00D564E0"/>
    <w:rsid w:val="00D5660F"/>
    <w:rsid w:val="00D57D87"/>
    <w:rsid w:val="00D72690"/>
    <w:rsid w:val="00D74685"/>
    <w:rsid w:val="00D767E7"/>
    <w:rsid w:val="00D80D49"/>
    <w:rsid w:val="00D8531D"/>
    <w:rsid w:val="00D859E4"/>
    <w:rsid w:val="00D86592"/>
    <w:rsid w:val="00D87E1F"/>
    <w:rsid w:val="00D903C9"/>
    <w:rsid w:val="00D930FA"/>
    <w:rsid w:val="00D939C0"/>
    <w:rsid w:val="00D9420C"/>
    <w:rsid w:val="00D94601"/>
    <w:rsid w:val="00D9521D"/>
    <w:rsid w:val="00D95C16"/>
    <w:rsid w:val="00D95CF4"/>
    <w:rsid w:val="00D9768F"/>
    <w:rsid w:val="00DA06BF"/>
    <w:rsid w:val="00DA13A6"/>
    <w:rsid w:val="00DA624A"/>
    <w:rsid w:val="00DA67BC"/>
    <w:rsid w:val="00DA6F34"/>
    <w:rsid w:val="00DB2A9B"/>
    <w:rsid w:val="00DB2AB3"/>
    <w:rsid w:val="00DB4DA3"/>
    <w:rsid w:val="00DB57F7"/>
    <w:rsid w:val="00DC0CEF"/>
    <w:rsid w:val="00DC2384"/>
    <w:rsid w:val="00DC7A4D"/>
    <w:rsid w:val="00DD1591"/>
    <w:rsid w:val="00DD6F34"/>
    <w:rsid w:val="00DE059D"/>
    <w:rsid w:val="00DE2B37"/>
    <w:rsid w:val="00DE31CC"/>
    <w:rsid w:val="00DE3C0F"/>
    <w:rsid w:val="00DE5F85"/>
    <w:rsid w:val="00DE6267"/>
    <w:rsid w:val="00DE7035"/>
    <w:rsid w:val="00DE755A"/>
    <w:rsid w:val="00DF4903"/>
    <w:rsid w:val="00DF5E63"/>
    <w:rsid w:val="00E00A1D"/>
    <w:rsid w:val="00E01865"/>
    <w:rsid w:val="00E01CA0"/>
    <w:rsid w:val="00E024C2"/>
    <w:rsid w:val="00E067CC"/>
    <w:rsid w:val="00E06ABD"/>
    <w:rsid w:val="00E07CC5"/>
    <w:rsid w:val="00E13B12"/>
    <w:rsid w:val="00E171EA"/>
    <w:rsid w:val="00E20389"/>
    <w:rsid w:val="00E20CB8"/>
    <w:rsid w:val="00E23667"/>
    <w:rsid w:val="00E31F65"/>
    <w:rsid w:val="00E37E5E"/>
    <w:rsid w:val="00E4266F"/>
    <w:rsid w:val="00E42FBD"/>
    <w:rsid w:val="00E5302C"/>
    <w:rsid w:val="00E5489E"/>
    <w:rsid w:val="00E55628"/>
    <w:rsid w:val="00E56DEF"/>
    <w:rsid w:val="00E5731F"/>
    <w:rsid w:val="00E60948"/>
    <w:rsid w:val="00E647E7"/>
    <w:rsid w:val="00E66342"/>
    <w:rsid w:val="00E66F67"/>
    <w:rsid w:val="00E67935"/>
    <w:rsid w:val="00E7014B"/>
    <w:rsid w:val="00E718B7"/>
    <w:rsid w:val="00E72DB6"/>
    <w:rsid w:val="00E73B80"/>
    <w:rsid w:val="00E75A63"/>
    <w:rsid w:val="00E76959"/>
    <w:rsid w:val="00E77B2F"/>
    <w:rsid w:val="00E77D01"/>
    <w:rsid w:val="00E81EC8"/>
    <w:rsid w:val="00E8222C"/>
    <w:rsid w:val="00E868DF"/>
    <w:rsid w:val="00E87F93"/>
    <w:rsid w:val="00E901B3"/>
    <w:rsid w:val="00E948C3"/>
    <w:rsid w:val="00EA4565"/>
    <w:rsid w:val="00EA4844"/>
    <w:rsid w:val="00EA63D8"/>
    <w:rsid w:val="00EB5CCD"/>
    <w:rsid w:val="00EB708E"/>
    <w:rsid w:val="00EB7D20"/>
    <w:rsid w:val="00EC08E5"/>
    <w:rsid w:val="00EC31B7"/>
    <w:rsid w:val="00EC3EF6"/>
    <w:rsid w:val="00EC4076"/>
    <w:rsid w:val="00EC4C41"/>
    <w:rsid w:val="00EC57EA"/>
    <w:rsid w:val="00EC5C2B"/>
    <w:rsid w:val="00ED1A3D"/>
    <w:rsid w:val="00ED241D"/>
    <w:rsid w:val="00ED3075"/>
    <w:rsid w:val="00ED39FF"/>
    <w:rsid w:val="00EE077F"/>
    <w:rsid w:val="00EE1700"/>
    <w:rsid w:val="00EE24C4"/>
    <w:rsid w:val="00EE5674"/>
    <w:rsid w:val="00EE669F"/>
    <w:rsid w:val="00EF4772"/>
    <w:rsid w:val="00F04658"/>
    <w:rsid w:val="00F11F1C"/>
    <w:rsid w:val="00F157E6"/>
    <w:rsid w:val="00F15FAF"/>
    <w:rsid w:val="00F170E1"/>
    <w:rsid w:val="00F177C6"/>
    <w:rsid w:val="00F20698"/>
    <w:rsid w:val="00F21873"/>
    <w:rsid w:val="00F22F00"/>
    <w:rsid w:val="00F234F9"/>
    <w:rsid w:val="00F23945"/>
    <w:rsid w:val="00F311B4"/>
    <w:rsid w:val="00F35CBA"/>
    <w:rsid w:val="00F35F99"/>
    <w:rsid w:val="00F36BA6"/>
    <w:rsid w:val="00F36E0B"/>
    <w:rsid w:val="00F37B7E"/>
    <w:rsid w:val="00F40204"/>
    <w:rsid w:val="00F434A0"/>
    <w:rsid w:val="00F437C0"/>
    <w:rsid w:val="00F44936"/>
    <w:rsid w:val="00F452D3"/>
    <w:rsid w:val="00F45E59"/>
    <w:rsid w:val="00F47C3E"/>
    <w:rsid w:val="00F50089"/>
    <w:rsid w:val="00F558A2"/>
    <w:rsid w:val="00F55E8A"/>
    <w:rsid w:val="00F566CB"/>
    <w:rsid w:val="00F5756E"/>
    <w:rsid w:val="00F60434"/>
    <w:rsid w:val="00F605FF"/>
    <w:rsid w:val="00F6109A"/>
    <w:rsid w:val="00F6140E"/>
    <w:rsid w:val="00F6245B"/>
    <w:rsid w:val="00F6253C"/>
    <w:rsid w:val="00F63822"/>
    <w:rsid w:val="00F643E0"/>
    <w:rsid w:val="00F65BAD"/>
    <w:rsid w:val="00F7276C"/>
    <w:rsid w:val="00F76491"/>
    <w:rsid w:val="00F76497"/>
    <w:rsid w:val="00F7788F"/>
    <w:rsid w:val="00F801BA"/>
    <w:rsid w:val="00F813B1"/>
    <w:rsid w:val="00F81BFD"/>
    <w:rsid w:val="00F82105"/>
    <w:rsid w:val="00F82EED"/>
    <w:rsid w:val="00F83762"/>
    <w:rsid w:val="00F8432E"/>
    <w:rsid w:val="00F84BC7"/>
    <w:rsid w:val="00F8589A"/>
    <w:rsid w:val="00F868F7"/>
    <w:rsid w:val="00F90260"/>
    <w:rsid w:val="00F906FD"/>
    <w:rsid w:val="00F91CFC"/>
    <w:rsid w:val="00F91E31"/>
    <w:rsid w:val="00F9222A"/>
    <w:rsid w:val="00F93C0D"/>
    <w:rsid w:val="00F944F9"/>
    <w:rsid w:val="00F970C2"/>
    <w:rsid w:val="00F970FE"/>
    <w:rsid w:val="00FA09EB"/>
    <w:rsid w:val="00FA39C2"/>
    <w:rsid w:val="00FA44F4"/>
    <w:rsid w:val="00FA6A6A"/>
    <w:rsid w:val="00FA74BD"/>
    <w:rsid w:val="00FB1E39"/>
    <w:rsid w:val="00FB1EE5"/>
    <w:rsid w:val="00FC1EDD"/>
    <w:rsid w:val="00FC2CD6"/>
    <w:rsid w:val="00FC37BA"/>
    <w:rsid w:val="00FC3EB8"/>
    <w:rsid w:val="00FC664D"/>
    <w:rsid w:val="00FC6863"/>
    <w:rsid w:val="00FD3F7B"/>
    <w:rsid w:val="00FD4558"/>
    <w:rsid w:val="00FD6015"/>
    <w:rsid w:val="00FD6317"/>
    <w:rsid w:val="00FE332A"/>
    <w:rsid w:val="00FE400D"/>
    <w:rsid w:val="00FE48E8"/>
    <w:rsid w:val="00FE4BBC"/>
    <w:rsid w:val="00FE64D6"/>
    <w:rsid w:val="00FE6E4E"/>
    <w:rsid w:val="00FF0B85"/>
    <w:rsid w:val="00FF38C2"/>
    <w:rsid w:val="00FF3E6A"/>
    <w:rsid w:val="00FF64C1"/>
    <w:rsid w:val="00FF68E4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D74F6"/>
  <w15:chartTrackingRefBased/>
  <w15:docId w15:val="{FB75C1F1-410B-44B8-ADD4-96F855D1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68"/>
    <w:pPr>
      <w:spacing w:after="60" w:line="312" w:lineRule="auto"/>
      <w:jc w:val="both"/>
    </w:pPr>
    <w:rPr>
      <w:rFonts w:ascii="Calibri" w:eastAsia="Times New Roman" w:hAnsi="Calibri" w:cs="Times New Roman"/>
      <w:kern w:val="0"/>
      <w:szCs w:val="24"/>
      <w:lang w:eastAsia="en-GB" w:bidi="ar-SA"/>
      <w14:ligatures w14:val="none"/>
    </w:rPr>
  </w:style>
  <w:style w:type="paragraph" w:styleId="1">
    <w:name w:val="heading 1"/>
    <w:basedOn w:val="a"/>
    <w:next w:val="a"/>
    <w:link w:val="1Char"/>
    <w:autoRedefine/>
    <w:uiPriority w:val="9"/>
    <w:qFormat/>
    <w:rsid w:val="000513C8"/>
    <w:pPr>
      <w:keepNext/>
      <w:keepLines/>
      <w:framePr w:wrap="around" w:vAnchor="text" w:hAnchor="text" w:y="1"/>
      <w:numPr>
        <w:numId w:val="32"/>
      </w:numPr>
      <w:pBdr>
        <w:top w:val="single" w:sz="4" w:space="1" w:color="DAE9F7" w:themeColor="text2" w:themeTint="1A"/>
        <w:left w:val="single" w:sz="4" w:space="4" w:color="DAE9F7" w:themeColor="text2" w:themeTint="1A"/>
        <w:bottom w:val="single" w:sz="4" w:space="1" w:color="DAE9F7" w:themeColor="text2" w:themeTint="1A"/>
        <w:right w:val="single" w:sz="4" w:space="4" w:color="DAE9F7" w:themeColor="text2" w:themeTint="1A"/>
      </w:pBdr>
      <w:shd w:val="clear" w:color="auto" w:fill="DAE9F7" w:themeFill="text2" w:themeFillTint="1A"/>
      <w:spacing w:after="120" w:line="240" w:lineRule="auto"/>
      <w:outlineLvl w:val="0"/>
    </w:pPr>
    <w:rPr>
      <w:rFonts w:ascii="Cambria" w:eastAsiaTheme="majorEastAsia" w:hAnsi="Cambria" w:cstheme="majorBidi"/>
      <w:color w:val="0F4761" w:themeColor="accent1" w:themeShade="BF"/>
      <w:kern w:val="2"/>
      <w:sz w:val="40"/>
      <w:szCs w:val="40"/>
      <w:lang w:eastAsia="en-US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24EC"/>
    <w:pPr>
      <w:keepNext/>
      <w:keepLines/>
      <w:numPr>
        <w:ilvl w:val="1"/>
        <w:numId w:val="32"/>
      </w:numPr>
      <w:pBdr>
        <w:top w:val="single" w:sz="12" w:space="1" w:color="156082" w:themeColor="accent1"/>
        <w:bottom w:val="single" w:sz="12" w:space="1" w:color="156082" w:themeColor="accent1"/>
      </w:pBdr>
      <w:spacing w:after="240" w:line="259" w:lineRule="auto"/>
      <w:ind w:left="578" w:hanging="578"/>
      <w:outlineLvl w:val="1"/>
    </w:pPr>
    <w:rPr>
      <w:rFonts w:ascii="Cambria" w:eastAsiaTheme="majorEastAsia" w:hAnsi="Cambria" w:cstheme="majorBidi"/>
      <w:color w:val="156082" w:themeColor="accent1"/>
      <w:kern w:val="2"/>
      <w:sz w:val="28"/>
      <w:szCs w:val="32"/>
      <w:u w:color="0B769F" w:themeColor="accent4" w:themeShade="BF"/>
      <w:lang w:eastAsia="en-US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406A"/>
    <w:pPr>
      <w:keepNext/>
      <w:keepLines/>
      <w:numPr>
        <w:ilvl w:val="2"/>
        <w:numId w:val="32"/>
      </w:numPr>
      <w:spacing w:before="160" w:after="80" w:line="259" w:lineRule="auto"/>
      <w:outlineLvl w:val="2"/>
    </w:pPr>
    <w:rPr>
      <w:rFonts w:eastAsiaTheme="majorEastAsia" w:cstheme="majorBidi"/>
      <w:b/>
      <w:color w:val="0F4761" w:themeColor="accent1" w:themeShade="BF"/>
      <w:kern w:val="2"/>
      <w:sz w:val="24"/>
      <w:szCs w:val="28"/>
      <w:lang w:eastAsia="en-US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3C0F"/>
    <w:pPr>
      <w:keepNext/>
      <w:keepLines/>
      <w:numPr>
        <w:ilvl w:val="3"/>
        <w:numId w:val="32"/>
      </w:numP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3C0F"/>
    <w:pPr>
      <w:keepNext/>
      <w:keepLines/>
      <w:numPr>
        <w:ilvl w:val="4"/>
        <w:numId w:val="32"/>
      </w:numP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3C0F"/>
    <w:pPr>
      <w:keepNext/>
      <w:keepLines/>
      <w:numPr>
        <w:ilvl w:val="5"/>
        <w:numId w:val="32"/>
      </w:numP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3C0F"/>
    <w:pPr>
      <w:keepNext/>
      <w:keepLines/>
      <w:numPr>
        <w:ilvl w:val="6"/>
        <w:numId w:val="32"/>
      </w:numP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3C0F"/>
    <w:pPr>
      <w:keepNext/>
      <w:keepLines/>
      <w:numPr>
        <w:ilvl w:val="7"/>
        <w:numId w:val="32"/>
      </w:numP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3C0F"/>
    <w:pPr>
      <w:keepNext/>
      <w:keepLines/>
      <w:numPr>
        <w:ilvl w:val="8"/>
        <w:numId w:val="32"/>
      </w:numP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13C8"/>
    <w:rPr>
      <w:rFonts w:ascii="Cambria" w:eastAsiaTheme="majorEastAsia" w:hAnsi="Cambria" w:cstheme="majorBidi"/>
      <w:color w:val="0F4761" w:themeColor="accent1" w:themeShade="BF"/>
      <w:sz w:val="40"/>
      <w:szCs w:val="40"/>
      <w:shd w:val="clear" w:color="auto" w:fill="DAE9F7" w:themeFill="text2" w:themeFillTint="1A"/>
    </w:rPr>
  </w:style>
  <w:style w:type="character" w:customStyle="1" w:styleId="2Char">
    <w:name w:val="Επικεφαλίδα 2 Char"/>
    <w:basedOn w:val="a0"/>
    <w:link w:val="2"/>
    <w:uiPriority w:val="9"/>
    <w:rsid w:val="00C724EC"/>
    <w:rPr>
      <w:rFonts w:ascii="Cambria" w:eastAsiaTheme="majorEastAsia" w:hAnsi="Cambria" w:cstheme="majorBidi"/>
      <w:color w:val="156082" w:themeColor="accent1"/>
      <w:sz w:val="28"/>
      <w:szCs w:val="32"/>
      <w:u w:color="0B769F" w:themeColor="accent4" w:themeShade="BF"/>
    </w:rPr>
  </w:style>
  <w:style w:type="character" w:customStyle="1" w:styleId="3Char">
    <w:name w:val="Επικεφαλίδα 3 Char"/>
    <w:basedOn w:val="a0"/>
    <w:link w:val="3"/>
    <w:uiPriority w:val="9"/>
    <w:rsid w:val="0029406A"/>
    <w:rPr>
      <w:rFonts w:ascii="Calibri" w:eastAsiaTheme="majorEastAsia" w:hAnsi="Calibri" w:cstheme="majorBidi"/>
      <w:b/>
      <w:color w:val="0F4761" w:themeColor="accent1" w:themeShade="BF"/>
      <w:sz w:val="24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3C0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3C0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3C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3C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3C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3C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3C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DE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3C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DE3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3C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DE3C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3C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 w:bidi="he-IL"/>
      <w14:ligatures w14:val="standardContextual"/>
    </w:rPr>
  </w:style>
  <w:style w:type="character" w:styleId="a7">
    <w:name w:val="Intense Emphasis"/>
    <w:basedOn w:val="a0"/>
    <w:uiPriority w:val="21"/>
    <w:qFormat/>
    <w:rsid w:val="00DE3C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3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DE3C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3C0F"/>
    <w:rPr>
      <w:b/>
      <w:bCs/>
      <w:smallCaps/>
      <w:color w:val="0F4761" w:themeColor="accent1" w:themeShade="BF"/>
      <w:spacing w:val="5"/>
    </w:rPr>
  </w:style>
  <w:style w:type="table" w:styleId="1-1">
    <w:name w:val="List Table 1 Light Accent 1"/>
    <w:basedOn w:val="a1"/>
    <w:uiPriority w:val="46"/>
    <w:rsid w:val="00F157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0">
    <w:name w:val="List Table 1 Light"/>
    <w:basedOn w:val="a1"/>
    <w:uiPriority w:val="46"/>
    <w:rsid w:val="006505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Grid Table 2"/>
    <w:basedOn w:val="a1"/>
    <w:uiPriority w:val="47"/>
    <w:rsid w:val="006E5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Table Grid"/>
    <w:basedOn w:val="a1"/>
    <w:uiPriority w:val="39"/>
    <w:rsid w:val="009C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Char3"/>
    <w:uiPriority w:val="1"/>
    <w:qFormat/>
    <w:rsid w:val="004F4BDB"/>
    <w:pPr>
      <w:spacing w:after="0" w:line="240" w:lineRule="auto"/>
    </w:pPr>
    <w:rPr>
      <w:rFonts w:eastAsiaTheme="minorEastAsia"/>
      <w:kern w:val="0"/>
      <w:lang w:eastAsia="el-GR"/>
      <w14:ligatures w14:val="none"/>
    </w:rPr>
  </w:style>
  <w:style w:type="character" w:customStyle="1" w:styleId="Char3">
    <w:name w:val="Χωρίς διάστιχο Char"/>
    <w:basedOn w:val="a0"/>
    <w:link w:val="ab"/>
    <w:uiPriority w:val="1"/>
    <w:rsid w:val="004F4BDB"/>
    <w:rPr>
      <w:rFonts w:eastAsiaTheme="minorEastAsia"/>
      <w:kern w:val="0"/>
      <w:lang w:eastAsia="el-GR"/>
      <w14:ligatures w14:val="none"/>
    </w:rPr>
  </w:style>
  <w:style w:type="paragraph" w:styleId="ac">
    <w:name w:val="header"/>
    <w:basedOn w:val="a"/>
    <w:link w:val="Char4"/>
    <w:unhideWhenUsed/>
    <w:rsid w:val="009E76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Cs w:val="22"/>
      <w:lang w:eastAsia="en-US" w:bidi="he-IL"/>
      <w14:ligatures w14:val="standardContextual"/>
    </w:rPr>
  </w:style>
  <w:style w:type="character" w:customStyle="1" w:styleId="Char4">
    <w:name w:val="Κεφαλίδα Char"/>
    <w:basedOn w:val="a0"/>
    <w:link w:val="ac"/>
    <w:rsid w:val="009E76C1"/>
  </w:style>
  <w:style w:type="paragraph" w:styleId="ad">
    <w:name w:val="footer"/>
    <w:basedOn w:val="a"/>
    <w:link w:val="Char5"/>
    <w:uiPriority w:val="99"/>
    <w:unhideWhenUsed/>
    <w:rsid w:val="009E76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szCs w:val="22"/>
      <w:lang w:eastAsia="en-US" w:bidi="he-IL"/>
      <w14:ligatures w14:val="standardContextual"/>
    </w:rPr>
  </w:style>
  <w:style w:type="character" w:customStyle="1" w:styleId="Char5">
    <w:name w:val="Υποσέλιδο Char"/>
    <w:basedOn w:val="a0"/>
    <w:link w:val="ad"/>
    <w:uiPriority w:val="99"/>
    <w:rsid w:val="009E76C1"/>
  </w:style>
  <w:style w:type="paragraph" w:styleId="ae">
    <w:name w:val="TOC Heading"/>
    <w:basedOn w:val="1"/>
    <w:next w:val="a"/>
    <w:uiPriority w:val="39"/>
    <w:unhideWhenUsed/>
    <w:qFormat/>
    <w:rsid w:val="007B73F4"/>
    <w:pPr>
      <w:framePr w:wrap="around"/>
      <w:spacing w:before="240" w:after="0"/>
      <w:outlineLvl w:val="9"/>
    </w:pPr>
    <w:rPr>
      <w:kern w:val="0"/>
      <w:sz w:val="32"/>
      <w:szCs w:val="32"/>
      <w:lang w:eastAsia="el-GR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093603"/>
    <w:pPr>
      <w:spacing w:after="0"/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2471EE"/>
    <w:pPr>
      <w:spacing w:after="0"/>
      <w:ind w:left="440"/>
      <w:jc w:val="left"/>
    </w:pPr>
    <w:rPr>
      <w:rFonts w:asciiTheme="minorHAnsi" w:hAnsiTheme="minorHAnsi"/>
      <w:i/>
      <w:iCs/>
      <w:sz w:val="20"/>
      <w:szCs w:val="20"/>
    </w:rPr>
  </w:style>
  <w:style w:type="character" w:styleId="-">
    <w:name w:val="Hyperlink"/>
    <w:basedOn w:val="a0"/>
    <w:uiPriority w:val="99"/>
    <w:unhideWhenUsed/>
    <w:rsid w:val="007B73F4"/>
    <w:rPr>
      <w:color w:val="467886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574E88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574E88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 w:bidi="he-IL"/>
      <w14:ligatures w14:val="standardContextual"/>
    </w:rPr>
  </w:style>
  <w:style w:type="character" w:customStyle="1" w:styleId="Char6">
    <w:name w:val="Κείμενο σχολίου Char"/>
    <w:basedOn w:val="a0"/>
    <w:link w:val="af0"/>
    <w:uiPriority w:val="99"/>
    <w:rsid w:val="00574E88"/>
    <w:rPr>
      <w:sz w:val="20"/>
      <w:szCs w:val="20"/>
    </w:rPr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574E88"/>
    <w:rPr>
      <w:b/>
      <w:bCs/>
    </w:rPr>
  </w:style>
  <w:style w:type="character" w:customStyle="1" w:styleId="Char7">
    <w:name w:val="Θέμα σχολίου Char"/>
    <w:basedOn w:val="Char6"/>
    <w:link w:val="af1"/>
    <w:uiPriority w:val="99"/>
    <w:semiHidden/>
    <w:rsid w:val="00574E88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8498D"/>
    <w:pPr>
      <w:spacing w:after="0" w:line="240" w:lineRule="auto"/>
    </w:pPr>
  </w:style>
  <w:style w:type="paragraph" w:styleId="af3">
    <w:name w:val="footnote text"/>
    <w:basedOn w:val="a"/>
    <w:link w:val="Char8"/>
    <w:uiPriority w:val="99"/>
    <w:semiHidden/>
    <w:unhideWhenUsed/>
    <w:rsid w:val="00873147"/>
    <w:rPr>
      <w:rFonts w:asciiTheme="minorHAnsi" w:eastAsiaTheme="minorHAnsi" w:hAnsiTheme="minorHAnsi" w:cstheme="minorBidi"/>
      <w:kern w:val="2"/>
      <w:sz w:val="20"/>
      <w:szCs w:val="20"/>
      <w:lang w:eastAsia="en-US" w:bidi="he-IL"/>
      <w14:ligatures w14:val="standardContextual"/>
    </w:rPr>
  </w:style>
  <w:style w:type="character" w:customStyle="1" w:styleId="Char8">
    <w:name w:val="Κείμενο υποσημείωσης Char"/>
    <w:basedOn w:val="a0"/>
    <w:link w:val="af3"/>
    <w:uiPriority w:val="99"/>
    <w:semiHidden/>
    <w:rsid w:val="0087314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73147"/>
    <w:rPr>
      <w:vertAlign w:val="superscript"/>
    </w:rPr>
  </w:style>
  <w:style w:type="paragraph" w:styleId="af5">
    <w:name w:val="Balloon Text"/>
    <w:basedOn w:val="a"/>
    <w:link w:val="Char9"/>
    <w:uiPriority w:val="99"/>
    <w:semiHidden/>
    <w:unhideWhenUsed/>
    <w:rsid w:val="00864EF4"/>
    <w:rPr>
      <w:rFonts w:ascii="Segoe UI" w:hAnsi="Segoe UI" w:cs="Segoe UI"/>
      <w:sz w:val="18"/>
      <w:szCs w:val="18"/>
    </w:rPr>
  </w:style>
  <w:style w:type="character" w:customStyle="1" w:styleId="Char9">
    <w:name w:val="Κείμενο πλαισίου Char"/>
    <w:basedOn w:val="a0"/>
    <w:link w:val="af5"/>
    <w:uiPriority w:val="99"/>
    <w:semiHidden/>
    <w:rsid w:val="00864EF4"/>
    <w:rPr>
      <w:rFonts w:ascii="Segoe UI" w:eastAsia="Times New Roman" w:hAnsi="Segoe UI" w:cs="Segoe UI"/>
      <w:kern w:val="0"/>
      <w:sz w:val="18"/>
      <w:szCs w:val="18"/>
      <w:lang w:eastAsia="en-GB" w:bidi="ar-SA"/>
      <w14:ligatures w14:val="none"/>
    </w:rPr>
  </w:style>
  <w:style w:type="paragraph" w:styleId="af6">
    <w:name w:val="caption"/>
    <w:basedOn w:val="a"/>
    <w:next w:val="a"/>
    <w:uiPriority w:val="35"/>
    <w:unhideWhenUsed/>
    <w:qFormat/>
    <w:rsid w:val="00562C71"/>
    <w:pPr>
      <w:spacing w:after="200"/>
    </w:pPr>
    <w:rPr>
      <w:i/>
      <w:iCs/>
      <w:color w:val="0E2841" w:themeColor="text2"/>
      <w:sz w:val="18"/>
      <w:szCs w:val="18"/>
    </w:rPr>
  </w:style>
  <w:style w:type="paragraph" w:styleId="af7">
    <w:name w:val="table of figures"/>
    <w:basedOn w:val="a"/>
    <w:next w:val="a"/>
    <w:uiPriority w:val="99"/>
    <w:unhideWhenUsed/>
    <w:rsid w:val="009952CF"/>
  </w:style>
  <w:style w:type="paragraph" w:styleId="11">
    <w:name w:val="toc 1"/>
    <w:basedOn w:val="a"/>
    <w:next w:val="a"/>
    <w:autoRedefine/>
    <w:uiPriority w:val="39"/>
    <w:unhideWhenUsed/>
    <w:rsid w:val="00B87872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table" w:styleId="1-6">
    <w:name w:val="Grid Table 1 Light Accent 6"/>
    <w:basedOn w:val="a1"/>
    <w:uiPriority w:val="46"/>
    <w:rsid w:val="00D51B68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8">
    <w:name w:val="Grid Table Light"/>
    <w:basedOn w:val="a1"/>
    <w:uiPriority w:val="40"/>
    <w:rsid w:val="00C724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40">
    <w:name w:val="toc 4"/>
    <w:basedOn w:val="a"/>
    <w:next w:val="a"/>
    <w:autoRedefine/>
    <w:uiPriority w:val="39"/>
    <w:unhideWhenUsed/>
    <w:rsid w:val="00ED241D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B87872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B87872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B87872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B87872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B87872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table" w:styleId="1-10">
    <w:name w:val="Grid Table 1 Light Accent 1"/>
    <w:basedOn w:val="a1"/>
    <w:uiPriority w:val="46"/>
    <w:rsid w:val="001421EE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b27c7e-e16b-4d6d-ac7d-8aa23b53c1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F893126D56749B51AE90B19A1971C" ma:contentTypeVersion="16" ma:contentTypeDescription="Create a new document." ma:contentTypeScope="" ma:versionID="21b5e4d0c32f831f472d213279ec3f57">
  <xsd:schema xmlns:xsd="http://www.w3.org/2001/XMLSchema" xmlns:xs="http://www.w3.org/2001/XMLSchema" xmlns:p="http://schemas.microsoft.com/office/2006/metadata/properties" xmlns:ns3="270f4423-f1d2-4025-940c-7881f9cd3c89" xmlns:ns4="52b27c7e-e16b-4d6d-ac7d-8aa23b53c1a7" targetNamespace="http://schemas.microsoft.com/office/2006/metadata/properties" ma:root="true" ma:fieldsID="f6bc1c439a588502b5ab5e3001100a6b" ns3:_="" ns4:_="">
    <xsd:import namespace="270f4423-f1d2-4025-940c-7881f9cd3c89"/>
    <xsd:import namespace="52b27c7e-e16b-4d6d-ac7d-8aa23b53c1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4423-f1d2-4025-940c-7881f9cd3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7c7e-e16b-4d6d-ac7d-8aa23b53c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6E46FC-FBD0-4743-9AE6-43D372011FE8}">
  <ds:schemaRefs>
    <ds:schemaRef ds:uri="http://schemas.microsoft.com/office/2006/metadata/properties"/>
    <ds:schemaRef ds:uri="http://schemas.microsoft.com/office/infopath/2007/PartnerControls"/>
    <ds:schemaRef ds:uri="52b27c7e-e16b-4d6d-ac7d-8aa23b53c1a7"/>
  </ds:schemaRefs>
</ds:datastoreItem>
</file>

<file path=customXml/itemProps3.xml><?xml version="1.0" encoding="utf-8"?>
<ds:datastoreItem xmlns:ds="http://schemas.openxmlformats.org/officeDocument/2006/customXml" ds:itemID="{5A694485-4B7E-4014-BBD0-FD8CE3E7A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4423-f1d2-4025-940c-7881f9cd3c89"/>
    <ds:schemaRef ds:uri="52b27c7e-e16b-4d6d-ac7d-8aa23b53c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77B180-5ED7-4F04-A8D1-870F344C9B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EDFF77-0DBA-45B0-91E3-A0A1647C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686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ΠΡΟΤΥΠΟ ΑΝΑΦΟΡΑΣ ΔΕΔΟΜΕΝΩΝ ΠΟΙΟΤΗΤΑΣ ΤΜΗΜΑΤΟΣ</vt:lpstr>
      <vt:lpstr>ΕΣΩΤΕΡΙΚΗ ΑΞΙΟΛΟΓΗΣΗ ΑΠΟ ΤΗ ΜΟΔΙΠ-ΔΠΘ  ΤΩΝ ΠΟΡΩΝ ΒΑΣΕΙ ΤΩΝ ΑΝΤΙΣΤΟΙΧΩΝ ΔΕΙΚΤΩΝ ΤΟΥ ΟΠΕΣΠ ΚΑΙ ΤΩΝ ΔΕΙΚΤΩΝ ΕΠΙΔΟΣΕΩΝ ΤΟΥ ΔΠΘ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ΠΡΟΤΥΠΟ ΑΝΑΦΟΡΑΣ ΔΕΔΟΜΕΝΩΝ ΠΟΙΟΤΗΤΑΣ ΤΜΗΜΑΤΟΣ</dc:title>
  <dc:subject>ΤΜΗΜΑ:                                                                                     ΕΤΟΣ ΑΝΑΦΟΡΑΣ:</dc:subject>
  <dc:creator>Στέλλα Γκαβάκη</dc:creator>
  <cp:keywords/>
  <dc:description/>
  <cp:lastModifiedBy>Alexandra Ntouka</cp:lastModifiedBy>
  <cp:revision>6</cp:revision>
  <cp:lastPrinted>2024-03-25T16:07:00Z</cp:lastPrinted>
  <dcterms:created xsi:type="dcterms:W3CDTF">2024-08-23T10:24:00Z</dcterms:created>
  <dcterms:modified xsi:type="dcterms:W3CDTF">2024-10-24T14:08:00Z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0x010100A4AF893126D56749B51AE90B19A1971C</vt:lpwstr>
  </property>
</Properties>
</file>