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574C" w14:textId="77777777" w:rsidR="003203E4" w:rsidRDefault="003203E4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79BDBB51" w14:textId="44F9B6FF" w:rsidR="00130150" w:rsidRDefault="00F85F74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  <w:r w:rsidRPr="00CA3238">
        <w:rPr>
          <w:noProof/>
          <w:sz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E3DE9" wp14:editId="60C9F559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6084000" cy="1404620"/>
                <wp:effectExtent l="38100" t="38100" r="107315" b="114935"/>
                <wp:wrapSquare wrapText="bothSides"/>
                <wp:docPr id="5148056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0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0ADEA3" w14:textId="77777777" w:rsidR="00F85F74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1F4E79" w:themeColor="accent5" w:themeShade="80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660BF020" w14:textId="77777777" w:rsidR="00F85F74" w:rsidRPr="005F13CA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ΓΕΩΠΟΝΙΚΟ ΠΑΝΕΠΙΣΤΗΜΙΟ ΑΘΗΝΩΝ</w:t>
                            </w:r>
                          </w:p>
                          <w:p w14:paraId="7307DE74" w14:textId="2B88B074" w:rsidR="00F85F74" w:rsidRPr="005F13CA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ΜΟΝΑΔΑ ΔΙΑΣΦΑΛΙΣΗΣ ΠΟΙΟΤΗΤΑΣ</w:t>
                            </w:r>
                          </w:p>
                          <w:p w14:paraId="0FEDF863" w14:textId="77777777" w:rsidR="00F85F74" w:rsidRPr="00CA3238" w:rsidRDefault="00F85F74" w:rsidP="00F85F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EE3DE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32.9pt;width:47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7ymQIAAHYFAAAOAAAAZHJzL2Uyb0RvYy54bWysVE1v2zAMvQ/YfxB0X+1kaZsZdYquXYcB&#10;+8K6YWdakmOhsqRJSuzu14+ikzTdbkMvhkTJj++RT7y4HHvDtipE7WzNZyclZ8oKJ7Vd1/zH99tX&#10;S85iAivBOKtq/qAiv1y9fHEx+ErNXeeMVIEhiI3V4GvepeSrooiiUz3EE+eVxcPWhR4SbsO6kAEG&#10;RO9NMS/Ls2JwQfrghIoRozfTIV8Rftsqkb60bVSJmZojt0TfQN8mf4vVBVTrAL7TYkcD/oNFD9pi&#10;0gPUDSRgm6D/geq1CC66Np0I1xeubbVQpAHVzMq/1Nx14BVpweJEfyhTfD5Y8Xl7578Glsa3bsQG&#10;kojoPzpxH5l11x3YtboKwQ2dAomJZ7lkxeBjtfs1lzpWMYM0wycnscmwSY6Axjb0uSqokyE6NuDh&#10;UHQ1JiYweFYuF2WJRwLPZotycTanthRQ7X/3Iab3yvUsL2oesKsED9uPMWU6UO2v5GzRGS1vtTG0&#10;yU5S1yawLaAHQAhl0yn9bjY98p3i6CXkQG7AMHpmCi/3YUxBnsxIlPBJEmPZgOTn56Sj97LmsjGU&#10;5Mm9A8Qxmanmz0cml+IGYjfloPyTsF4nfGtG9zUnXTu9ubHvrCTtCbSZ1ijY2FxARa8IC02N3CDE&#10;XScH1phN+AYo9LREMM6kzq15vZxNG3xiuRq5qAzMGmdDMpwFl37q1JGvsxEyZKZ7aE9jQNxTGIzv&#10;YJKQ7bG3xO42tcDtydDuiCfZMzty8mYamxHVZZs2Tj6gUZEHuREHFy46F35zNuAQqHn8tYGgODMf&#10;LJr9zWyxQAGJNovTc3QmC8cnzfEJWIFQqBQl0/I60aQhG/orfBS3muz6yASZ5w0+btKwG0R5ehzv&#10;6dbjuFz9AQAA//8DAFBLAwQUAAYACAAAACEAgBTAdt8AAAAHAQAADwAAAGRycy9kb3ducmV2Lnht&#10;bEzPwUrDQBAG4LvgOywjeBG7aaE1jZkUKYgIPdTqxds0Oyah2dmY3TaxT+96qsfhH/75Jl+NtlUn&#10;7n3jBGE6SUCxlM40UiF8vD/fp6B8IDHUOmGEH/awKq6vcsqMG+SNT7tQqVgiPiOEOoQu09qXNVvy&#10;E9exxOzL9ZZCHPtKm56GWG5bPUuShbbUSLxQU8frmsvD7mgRzvZu+X1w6ZY2Ye2T80aGz9cXxNub&#10;8ekRVOAxXJbhjx/pUETT3h3FeNUixEcCwmIe/TFdztMpqD3CLH1IQBe5/u8vfgEAAP//AwBQSwEC&#10;LQAUAAYACAAAACEAtoM4kv4AAADhAQAAEwAAAAAAAAAAAAAAAAAAAAAAW0NvbnRlbnRfVHlwZXNd&#10;LnhtbFBLAQItABQABgAIAAAAIQA4/SH/1gAAAJQBAAALAAAAAAAAAAAAAAAAAC8BAABfcmVscy8u&#10;cmVsc1BLAQItABQABgAIAAAAIQASaG7ymQIAAHYFAAAOAAAAAAAAAAAAAAAAAC4CAABkcnMvZTJv&#10;RG9jLnhtbFBLAQItABQABgAIAAAAIQCAFMB23wAAAAcBAAAPAAAAAAAAAAAAAAAAAPMEAABkcnMv&#10;ZG93bnJldi54bWxQSwUGAAAAAAQABADzAAAA/wUAAAAA&#10;" fillcolor="#deeaf6 [664]" strokecolor="#d9e2f3 [660]" strokeweight="1pt">
                <v:stroke linestyle="thinThin"/>
                <v:shadow on="t" color="black" opacity="26214f" origin="-.5,-.5" offset=".74836mm,.74836mm"/>
                <v:textbox style="mso-fit-shape-to-text:t">
                  <w:txbxContent>
                    <w:p w14:paraId="320ADEA3" w14:textId="77777777" w:rsidR="00F85F74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1F4E79" w:themeColor="accent5" w:themeShade="80"/>
                          <w:sz w:val="40"/>
                          <w:szCs w:val="40"/>
                          <w:lang w:val="de-DE"/>
                        </w:rPr>
                      </w:pPr>
                    </w:p>
                    <w:p w14:paraId="660BF020" w14:textId="77777777" w:rsidR="00F85F74" w:rsidRPr="005F13CA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ΓΕΩΠΟΝΙΚΟ ΠΑΝΕΠΙΣΤΗΜΙΟ ΑΘΗΝΩΝ</w:t>
                      </w:r>
                    </w:p>
                    <w:p w14:paraId="7307DE74" w14:textId="2B88B074" w:rsidR="00F85F74" w:rsidRPr="005F13CA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ΜΟΝΑΔΑ ΔΙΑΣΦΑΛΙΣΗΣ ΠΟΙΟΤΗΤΑΣ</w:t>
                      </w:r>
                    </w:p>
                    <w:p w14:paraId="0FEDF863" w14:textId="77777777" w:rsidR="00F85F74" w:rsidRPr="00CA3238" w:rsidRDefault="00F85F74" w:rsidP="00F85F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9A25B" w14:textId="77777777" w:rsidR="00130150" w:rsidRDefault="00130150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3F86D827" w14:textId="77777777" w:rsidR="00130150" w:rsidRDefault="00130150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203BDA11" w14:textId="77777777" w:rsidR="001D6766" w:rsidRPr="00130150" w:rsidRDefault="001D6766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bookmarkStart w:id="0" w:name="_Hlk138504438"/>
      <w:r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ΔΙΕΡΓΑΣΙΑ EΣΔΠ</w:t>
      </w:r>
    </w:p>
    <w:p w14:paraId="332975C6" w14:textId="6A0A8B27" w:rsidR="001D6766" w:rsidRPr="00F85F74" w:rsidRDefault="00834238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r>
        <w:rPr>
          <w:rFonts w:ascii="Calibri" w:hAnsi="Calibri"/>
          <w:b/>
          <w:color w:val="002060"/>
          <w:sz w:val="40"/>
          <w:szCs w:val="40"/>
          <w:lang w:val="el-GR" w:eastAsia="el-GR"/>
        </w:rPr>
        <w:t>Ρ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.</w:t>
      </w:r>
      <w:r w:rsidR="00416E64">
        <w:rPr>
          <w:rFonts w:ascii="Calibri" w:hAnsi="Calibri"/>
          <w:b/>
          <w:color w:val="002060"/>
          <w:sz w:val="40"/>
          <w:szCs w:val="40"/>
          <w:lang w:val="el-GR" w:eastAsia="el-GR"/>
        </w:rPr>
        <w:t xml:space="preserve">8 </w:t>
      </w:r>
      <w:r w:rsidR="00962938">
        <w:rPr>
          <w:rFonts w:ascii="Calibri" w:hAnsi="Calibri"/>
          <w:b/>
          <w:color w:val="002060"/>
          <w:sz w:val="40"/>
          <w:szCs w:val="40"/>
          <w:lang w:val="el-GR" w:eastAsia="el-GR"/>
        </w:rPr>
        <w:t>ΔΙΕΘΝΗ</w:t>
      </w:r>
      <w:r w:rsidR="00FC54C8">
        <w:rPr>
          <w:rFonts w:ascii="Calibri" w:hAnsi="Calibri"/>
          <w:b/>
          <w:color w:val="002060"/>
          <w:sz w:val="40"/>
          <w:szCs w:val="40"/>
          <w:lang w:val="el-GR" w:eastAsia="el-GR"/>
        </w:rPr>
        <w:t>Σ</w:t>
      </w:r>
      <w:r w:rsidR="00962938">
        <w:rPr>
          <w:rFonts w:ascii="Calibri" w:hAnsi="Calibri"/>
          <w:b/>
          <w:color w:val="002060"/>
          <w:sz w:val="40"/>
          <w:szCs w:val="40"/>
          <w:lang w:val="el-GR" w:eastAsia="el-GR"/>
        </w:rPr>
        <w:t xml:space="preserve"> ΚΑΤΑΤΑΞΗ - ΑΞΙΟΛΟΓΗΣΗ</w:t>
      </w:r>
    </w:p>
    <w:bookmarkEnd w:id="0"/>
    <w:p w14:paraId="7BC3FB55" w14:textId="3D3CD6DA" w:rsidR="00130150" w:rsidRDefault="00416E64" w:rsidP="00416E64">
      <w:pPr>
        <w:tabs>
          <w:tab w:val="left" w:pos="4320"/>
        </w:tabs>
        <w:spacing w:before="120" w:after="120"/>
        <w:rPr>
          <w:rFonts w:ascii="Calibri" w:hAnsi="Calibri"/>
          <w:b/>
          <w:color w:val="002060"/>
          <w:sz w:val="36"/>
          <w:szCs w:val="36"/>
          <w:lang w:val="el-GR" w:eastAsia="el-GR"/>
        </w:rPr>
      </w:pPr>
      <w:r>
        <w:rPr>
          <w:rFonts w:ascii="Calibri" w:hAnsi="Calibri"/>
          <w:b/>
          <w:color w:val="002060"/>
          <w:sz w:val="36"/>
          <w:szCs w:val="36"/>
          <w:lang w:val="el-GR" w:eastAsia="el-GR"/>
        </w:rPr>
        <w:tab/>
      </w:r>
    </w:p>
    <w:p w14:paraId="104AF84A" w14:textId="77777777" w:rsidR="00130150" w:rsidRDefault="00130150" w:rsidP="00130150">
      <w:pPr>
        <w:spacing w:before="120" w:after="120"/>
        <w:jc w:val="center"/>
        <w:rPr>
          <w:rFonts w:ascii="Calibri" w:hAnsi="Calibri"/>
          <w:b/>
          <w:color w:val="002060"/>
          <w:sz w:val="36"/>
          <w:szCs w:val="36"/>
          <w:lang w:val="el-GR" w:eastAsia="el-GR"/>
        </w:rPr>
      </w:pPr>
    </w:p>
    <w:p w14:paraId="281D8632" w14:textId="09F027A6" w:rsid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5AE36C88" w14:textId="77777777" w:rsidR="00130150" w:rsidRP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1970BE48" w14:textId="77777777" w:rsidR="00B14994" w:rsidRDefault="00C16A5C" w:rsidP="00A762A3">
      <w:pPr>
        <w:pStyle w:val="1"/>
        <w:rPr>
          <w:lang w:val="el-GR"/>
        </w:rPr>
      </w:pPr>
      <w:r w:rsidRPr="00B1493E">
        <w:rPr>
          <w:lang w:val="el-GR"/>
        </w:rPr>
        <w:br w:type="page"/>
      </w:r>
    </w:p>
    <w:p w14:paraId="154091CC" w14:textId="77777777" w:rsidR="00B14994" w:rsidRPr="002F4BFB" w:rsidRDefault="009455C9" w:rsidP="002F4BFB">
      <w:pPr>
        <w:rPr>
          <w:rFonts w:ascii="Cambria" w:hAnsi="Cambria"/>
          <w:b/>
          <w:bCs/>
          <w:color w:val="4472C4" w:themeColor="accent1"/>
          <w:sz w:val="28"/>
          <w:szCs w:val="28"/>
          <w:lang w:val="el-GR"/>
        </w:rPr>
      </w:pPr>
      <w:r w:rsidRPr="002F4BFB">
        <w:rPr>
          <w:rFonts w:ascii="Cambria" w:hAnsi="Cambria"/>
          <w:b/>
          <w:bCs/>
          <w:color w:val="4472C4" w:themeColor="accent1"/>
          <w:sz w:val="28"/>
          <w:szCs w:val="28"/>
          <w:lang w:val="el-GR"/>
        </w:rPr>
        <w:lastRenderedPageBreak/>
        <w:t>ΠΙΝΑΚΑΣ ΠΕΡΙΕΧΟΜΕΝΩΝ</w:t>
      </w:r>
    </w:p>
    <w:p w14:paraId="6925F714" w14:textId="77777777" w:rsidR="009455C9" w:rsidRPr="009455C9" w:rsidRDefault="009455C9" w:rsidP="009455C9">
      <w:pPr>
        <w:rPr>
          <w:lang w:val="el-GR"/>
        </w:rPr>
      </w:pPr>
    </w:p>
    <w:p w14:paraId="60526BA9" w14:textId="48611B38" w:rsidR="002F4BFB" w:rsidRDefault="002F4BFB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70279254" w:history="1">
        <w:r w:rsidRPr="004032A7">
          <w:rPr>
            <w:rStyle w:val="-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Pr="004032A7">
          <w:rPr>
            <w:rStyle w:val="-"/>
            <w:noProof/>
          </w:rPr>
          <w:t>ΑΝΤΙΚΕΙΜΕΝΟ ΔΙΕΡΓΑΣΙΑΣ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_Toc170279254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FE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F91AC5" w14:textId="45B59A04" w:rsidR="002F4BFB" w:rsidRDefault="008E0C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5" w:history="1">
        <w:r w:rsidR="002F4BFB" w:rsidRPr="004032A7">
          <w:rPr>
            <w:rStyle w:val="-"/>
            <w:noProof/>
          </w:rPr>
          <w:t>2.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ΔΕΔΟΜΕΝΑ ΕΙΣΟΔΟΥ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_Toc170279255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DC5FE9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7384D260" w14:textId="5D3E596B" w:rsidR="002F4BFB" w:rsidRDefault="008E0C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6" w:history="1">
        <w:r w:rsidR="002F4BFB" w:rsidRPr="004032A7">
          <w:rPr>
            <w:rStyle w:val="-"/>
            <w:noProof/>
          </w:rPr>
          <w:t>3.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ΔΕΔΟΜΕΝΑ ΕΞΟΔΟΥ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_Toc170279256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DC5FE9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4987B2C6" w14:textId="67B27540" w:rsidR="002F4BFB" w:rsidRDefault="008E0C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7" w:history="1">
        <w:r w:rsidR="002F4BFB" w:rsidRPr="004032A7">
          <w:rPr>
            <w:rStyle w:val="-"/>
            <w:noProof/>
          </w:rPr>
          <w:t>4.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ΔΙΑΔΙΚΑΣΙΕΣ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_Toc170279257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DC5FE9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75E2202E" w14:textId="120121F6" w:rsidR="002F4BFB" w:rsidRDefault="008E0C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8" w:history="1">
        <w:r w:rsidR="002F4BFB" w:rsidRPr="004032A7">
          <w:rPr>
            <w:rStyle w:val="-"/>
            <w:noProof/>
          </w:rPr>
          <w:t>5.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ΔΕΙΚΤΕΣ ΑΠΟΤΕΛΕΣΜΑΤΙΚΟΤΗΤΑΣ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_Toc170279258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DC5FE9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7EF98522" w14:textId="40CE0EAF" w:rsidR="002F4BFB" w:rsidRDefault="008E0C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9" w:history="1">
        <w:r w:rsidR="002F4BFB" w:rsidRPr="004032A7">
          <w:rPr>
            <w:rStyle w:val="-"/>
            <w:noProof/>
          </w:rPr>
          <w:t>6.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ΜΕΘΟΔΟΙ ΕΛΕΓΧΟΥ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_Toc170279259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DC5FE9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45757671" w14:textId="1B0C3E44" w:rsidR="002F4BFB" w:rsidRDefault="008E0C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60" w:history="1">
        <w:r w:rsidR="002F4BFB" w:rsidRPr="004032A7">
          <w:rPr>
            <w:rStyle w:val="-"/>
            <w:noProof/>
          </w:rPr>
          <w:t>7.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ΕΝΕΡΓΕΙΕΣ ΒΕΛΤΙΩΣΗΣ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_Toc170279260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DC5FE9">
          <w:rPr>
            <w:noProof/>
            <w:webHidden/>
          </w:rPr>
          <w:t>4</w:t>
        </w:r>
        <w:r w:rsidR="002F4BFB">
          <w:rPr>
            <w:noProof/>
            <w:webHidden/>
          </w:rPr>
          <w:fldChar w:fldCharType="end"/>
        </w:r>
      </w:hyperlink>
    </w:p>
    <w:p w14:paraId="1F399C6A" w14:textId="464DA817" w:rsidR="00B14994" w:rsidRPr="002F4BFB" w:rsidRDefault="002F4BFB">
      <w:pPr>
        <w:rPr>
          <w:lang w:val="el-GR"/>
        </w:rPr>
      </w:pPr>
      <w:r>
        <w:fldChar w:fldCharType="end"/>
      </w:r>
    </w:p>
    <w:p w14:paraId="00324D4D" w14:textId="77777777" w:rsidR="00B14994" w:rsidRDefault="00B14994" w:rsidP="00B14994">
      <w:pPr>
        <w:rPr>
          <w:lang w:val="el-GR"/>
        </w:rPr>
      </w:pP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77777777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77777777" w:rsidR="00B14994" w:rsidRDefault="00B14994" w:rsidP="00B14994">
      <w:pPr>
        <w:rPr>
          <w:lang w:val="el-GR"/>
        </w:rPr>
      </w:pPr>
    </w:p>
    <w:p w14:paraId="32C0FD2F" w14:textId="77777777" w:rsidR="00B14994" w:rsidRDefault="00B14994" w:rsidP="00B14994">
      <w:pPr>
        <w:rPr>
          <w:lang w:val="el-GR"/>
        </w:rPr>
      </w:pP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4524FFAB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22A41170" w14:textId="77777777" w:rsidR="00B14994" w:rsidRDefault="00B14994" w:rsidP="00B14994">
      <w:pPr>
        <w:rPr>
          <w:lang w:val="el-GR"/>
        </w:rPr>
      </w:pPr>
    </w:p>
    <w:p w14:paraId="78E9820D" w14:textId="312F2F2D" w:rsidR="00B14994" w:rsidRDefault="00C00CA7" w:rsidP="00C00CA7">
      <w:pPr>
        <w:spacing w:line="240" w:lineRule="auto"/>
        <w:rPr>
          <w:lang w:val="el-GR"/>
        </w:rPr>
      </w:pPr>
      <w:r>
        <w:rPr>
          <w:lang w:val="el-GR"/>
        </w:rPr>
        <w:br w:type="page"/>
      </w:r>
    </w:p>
    <w:p w14:paraId="5A5861DB" w14:textId="09226CEC" w:rsidR="005230D9" w:rsidRDefault="001D6766" w:rsidP="00A762A3">
      <w:pPr>
        <w:pStyle w:val="1"/>
        <w:numPr>
          <w:ilvl w:val="0"/>
          <w:numId w:val="33"/>
        </w:numPr>
        <w:rPr>
          <w:lang w:val="el-GR"/>
        </w:rPr>
      </w:pPr>
      <w:bookmarkStart w:id="1" w:name="_Toc170279254"/>
      <w:bookmarkStart w:id="2" w:name="_Hlk175481393"/>
      <w:r w:rsidRPr="002F4BFB">
        <w:lastRenderedPageBreak/>
        <w:t>ΑΝΤΙΚΕΙΜΕΝΟ</w:t>
      </w:r>
      <w:r w:rsidRPr="001D6766">
        <w:t xml:space="preserve"> </w:t>
      </w:r>
      <w:r w:rsidRPr="002F4BFB">
        <w:t>ΔΙΕΡΓΑΣΙΑΣ</w:t>
      </w:r>
      <w:bookmarkEnd w:id="1"/>
    </w:p>
    <w:p w14:paraId="1A51F607" w14:textId="77777777" w:rsidR="00BC78B4" w:rsidRPr="004777C2" w:rsidRDefault="00BC78B4" w:rsidP="00BC78B4">
      <w:pPr>
        <w:jc w:val="both"/>
        <w:rPr>
          <w:lang w:val="el-GR"/>
        </w:rPr>
      </w:pPr>
      <w:r>
        <w:rPr>
          <w:lang w:val="el-GR"/>
        </w:rPr>
        <w:t>Η Διεργασία έχει ως σκοπό την ενίσχυση της διεθνούς αναγνώρισης και προβολής του Ιδρύματος, που αποτυπώνεται από την θέση που κατέχει σε αναγνωρισμένα διεθνή συστήματα κατάταξης των πανεπιστημίων.</w:t>
      </w:r>
    </w:p>
    <w:p w14:paraId="6886B25B" w14:textId="014378BF" w:rsidR="00BC78B4" w:rsidRPr="00D033D9" w:rsidRDefault="00BC78B4" w:rsidP="00D033D9">
      <w:pPr>
        <w:jc w:val="both"/>
        <w:rPr>
          <w:lang w:val="el-GR"/>
        </w:rPr>
      </w:pPr>
      <w:r w:rsidRPr="004777C2">
        <w:rPr>
          <w:lang w:val="el-GR"/>
        </w:rPr>
        <w:t xml:space="preserve">Αντικείμενο της </w:t>
      </w:r>
      <w:r>
        <w:rPr>
          <w:lang w:val="el-GR"/>
        </w:rPr>
        <w:t>Δ</w:t>
      </w:r>
      <w:r w:rsidRPr="004777C2">
        <w:rPr>
          <w:lang w:val="el-GR"/>
        </w:rPr>
        <w:t>ιεργασίας αποτελεί</w:t>
      </w:r>
      <w:r>
        <w:rPr>
          <w:lang w:val="el-GR"/>
        </w:rPr>
        <w:t xml:space="preserve"> η</w:t>
      </w:r>
      <w:r w:rsidRPr="00D033D9">
        <w:rPr>
          <w:rFonts w:ascii="Calibri" w:hAnsi="Calibri" w:cs="Calibri"/>
          <w:color w:val="000000"/>
          <w:szCs w:val="22"/>
          <w:lang w:val="el-GR"/>
        </w:rPr>
        <w:t xml:space="preserve"> περιγραφή του τρόπου με τον οποίο συμμετέχει το ΓΠΑ στα </w:t>
      </w:r>
      <w:r w:rsidRPr="00A54135">
        <w:rPr>
          <w:rFonts w:ascii="Calibri" w:hAnsi="Calibri" w:cs="Calibri"/>
          <w:color w:val="000000"/>
          <w:szCs w:val="22"/>
          <w:lang w:val="el-GR"/>
        </w:rPr>
        <w:t>διεθνή συστήματα κατάταξης (</w:t>
      </w:r>
      <w:r w:rsidRPr="00A54135">
        <w:rPr>
          <w:rFonts w:ascii="Calibri" w:hAnsi="Calibri" w:cs="Calibri"/>
          <w:color w:val="000000"/>
          <w:szCs w:val="22"/>
        </w:rPr>
        <w:t>ranking</w:t>
      </w:r>
      <w:r w:rsidRPr="00A54135">
        <w:rPr>
          <w:rFonts w:ascii="Calibri" w:hAnsi="Calibri" w:cs="Calibri"/>
          <w:color w:val="000000"/>
          <w:szCs w:val="22"/>
          <w:lang w:val="el-GR"/>
        </w:rPr>
        <w:t>) των Πανεπιστημίων.</w:t>
      </w:r>
    </w:p>
    <w:p w14:paraId="52160BB5" w14:textId="7B49A909" w:rsidR="005230D9" w:rsidRPr="001D6766" w:rsidRDefault="001D6766" w:rsidP="00A762A3">
      <w:pPr>
        <w:pStyle w:val="1"/>
      </w:pPr>
      <w:bookmarkStart w:id="3" w:name="_Toc170279255"/>
      <w:r w:rsidRPr="001D6766">
        <w:t>ΔΕΔΟΜΕΝΑ ΕΙΣΟΔΟΥ ΔΙΕΡΓΑΣΙΑΣ</w:t>
      </w:r>
      <w:bookmarkEnd w:id="3"/>
    </w:p>
    <w:p w14:paraId="1FF19BAA" w14:textId="77777777" w:rsidR="00BC78B4" w:rsidRDefault="00BC78B4" w:rsidP="00BC78B4">
      <w:pPr>
        <w:pStyle w:val="Web"/>
        <w:spacing w:before="120" w:beforeAutospacing="0" w:after="12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Ως δεδομένα εισόδου λογίζονται στοιχεία και αποτελέσματα διαδικασιών, όπως ενδεικτικά:</w:t>
      </w:r>
    </w:p>
    <w:p w14:paraId="12ED7A67" w14:textId="77777777" w:rsidR="00BC78B4" w:rsidRPr="00257C01" w:rsidRDefault="00BC78B4" w:rsidP="00BC78B4">
      <w:pPr>
        <w:pStyle w:val="af"/>
        <w:numPr>
          <w:ilvl w:val="0"/>
          <w:numId w:val="44"/>
        </w:numPr>
        <w:jc w:val="both"/>
        <w:rPr>
          <w:lang w:val="el-GR"/>
        </w:rPr>
      </w:pPr>
      <w:r w:rsidRPr="00257C01">
        <w:rPr>
          <w:lang w:val="el-GR"/>
        </w:rPr>
        <w:t>Προσκλήσεις διεθνών συστημάτων κατάταξης για συμμετοχή του ΓΠΑ σε αξιολόγηση</w:t>
      </w:r>
    </w:p>
    <w:p w14:paraId="3B7D6EA3" w14:textId="77777777" w:rsidR="00BC78B4" w:rsidRPr="004777C2" w:rsidRDefault="00BC78B4" w:rsidP="00BC78B4">
      <w:pPr>
        <w:pStyle w:val="af"/>
        <w:numPr>
          <w:ilvl w:val="0"/>
          <w:numId w:val="44"/>
        </w:numPr>
        <w:jc w:val="both"/>
        <w:rPr>
          <w:lang w:val="el-GR"/>
        </w:rPr>
      </w:pPr>
      <w:r w:rsidRPr="004777C2">
        <w:rPr>
          <w:lang w:val="el-GR"/>
        </w:rPr>
        <w:t>Ει</w:t>
      </w:r>
      <w:r>
        <w:rPr>
          <w:lang w:val="el-GR"/>
        </w:rPr>
        <w:t>σηγήσεις</w:t>
      </w:r>
      <w:r w:rsidRPr="004777C2">
        <w:rPr>
          <w:lang w:val="el-GR"/>
        </w:rPr>
        <w:t xml:space="preserve"> </w:t>
      </w:r>
      <w:r>
        <w:rPr>
          <w:lang w:val="el-GR"/>
        </w:rPr>
        <w:t>της ΜΟΔΙΠ</w:t>
      </w:r>
      <w:r w:rsidRPr="004777C2">
        <w:rPr>
          <w:lang w:val="el-GR"/>
        </w:rPr>
        <w:t xml:space="preserve"> σχετικά με </w:t>
      </w:r>
      <w:r>
        <w:rPr>
          <w:lang w:val="el-GR"/>
        </w:rPr>
        <w:t>την μεθοδολογία</w:t>
      </w:r>
      <w:r w:rsidRPr="004777C2">
        <w:rPr>
          <w:rFonts w:cstheme="minorHAnsi"/>
          <w:lang w:val="el-GR"/>
        </w:rPr>
        <w:t xml:space="preserve"> και τα κριτήρια κατάταξης του εκάστοτε συστήματος κατάταξης</w:t>
      </w:r>
      <w:r>
        <w:rPr>
          <w:rFonts w:cstheme="minorHAnsi"/>
          <w:lang w:val="el-GR"/>
        </w:rPr>
        <w:t xml:space="preserve"> και προτεινόμενες δράσεις βελτίωσης</w:t>
      </w:r>
    </w:p>
    <w:p w14:paraId="560A41A9" w14:textId="77777777" w:rsidR="00BC78B4" w:rsidRDefault="00BC78B4" w:rsidP="00BC78B4">
      <w:pPr>
        <w:pStyle w:val="af"/>
        <w:numPr>
          <w:ilvl w:val="0"/>
          <w:numId w:val="44"/>
        </w:numPr>
        <w:jc w:val="both"/>
        <w:rPr>
          <w:lang w:val="el-GR"/>
        </w:rPr>
      </w:pPr>
      <w:r>
        <w:rPr>
          <w:lang w:val="el-GR"/>
        </w:rPr>
        <w:t>Αποτελέσματα διεθνούς αξιολόγησης – κατάταξης του ΓΠΑ από τα διεθνή συστήματα κατάταξης των Πανεπιστημίων</w:t>
      </w:r>
    </w:p>
    <w:p w14:paraId="2FCC2E8A" w14:textId="5E3F37E7" w:rsidR="00BC78B4" w:rsidRPr="00BC78B4" w:rsidRDefault="00BC78B4" w:rsidP="00257C01">
      <w:pPr>
        <w:pStyle w:val="af"/>
        <w:numPr>
          <w:ilvl w:val="0"/>
          <w:numId w:val="44"/>
        </w:numPr>
        <w:jc w:val="both"/>
        <w:rPr>
          <w:lang w:val="el-GR"/>
        </w:rPr>
      </w:pPr>
      <w:r>
        <w:rPr>
          <w:lang w:val="el-GR"/>
        </w:rPr>
        <w:t>Λ</w:t>
      </w:r>
      <w:r w:rsidRPr="009A6A1D">
        <w:rPr>
          <w:lang w:val="el-GR"/>
        </w:rPr>
        <w:t>οιπά συναφή στοιχεία, όπως καθορίζονται και εμπλουτίζονται δυναμικά με απόφαση της Συγκλήτου, ύστερα από εισήγηση της ΜΟΔΙΠ.</w:t>
      </w:r>
    </w:p>
    <w:p w14:paraId="733B9C79" w14:textId="296C0C4C" w:rsidR="00A671FC" w:rsidRDefault="00387013" w:rsidP="00A762A3">
      <w:pPr>
        <w:pStyle w:val="1"/>
        <w:rPr>
          <w:lang w:val="el-GR"/>
        </w:rPr>
      </w:pPr>
      <w:bookmarkStart w:id="4" w:name="_Toc170279256"/>
      <w:r w:rsidRPr="00387013">
        <w:t>ΔΕΔΟΜΕΝΑ ΕΞΟΔΟΥ ΔΙΕΡΓΑΣΙΑΣ</w:t>
      </w:r>
      <w:bookmarkEnd w:id="4"/>
    </w:p>
    <w:p w14:paraId="3D1E328E" w14:textId="3A5071EF" w:rsidR="00795F1F" w:rsidRPr="00353B01" w:rsidRDefault="00353B01" w:rsidP="00353B01">
      <w:pPr>
        <w:pStyle w:val="af"/>
        <w:numPr>
          <w:ilvl w:val="0"/>
          <w:numId w:val="42"/>
        </w:numPr>
        <w:rPr>
          <w:lang w:val="el-GR"/>
        </w:rPr>
      </w:pPr>
      <w:r>
        <w:rPr>
          <w:lang w:val="el-GR"/>
        </w:rPr>
        <w:t xml:space="preserve">Η κατάταξη του ΓΠΑ στα διεθνή συστήματα κατάταξης – αξιολόγησης των Πανεπιστημίων </w:t>
      </w:r>
      <w:r w:rsidR="00795F1F" w:rsidRPr="00353B01">
        <w:rPr>
          <w:lang w:val="el-GR"/>
        </w:rPr>
        <w:t>(</w:t>
      </w:r>
      <w:r w:rsidR="00795F1F">
        <w:t>ranking</w:t>
      </w:r>
      <w:r w:rsidR="00795F1F" w:rsidRPr="00353B01">
        <w:rPr>
          <w:lang w:val="el-GR"/>
        </w:rPr>
        <w:t>)</w:t>
      </w:r>
    </w:p>
    <w:p w14:paraId="75ECAE9E" w14:textId="39F6C01A" w:rsidR="004062F4" w:rsidRPr="00512F0D" w:rsidRDefault="00387013" w:rsidP="00A762A3">
      <w:pPr>
        <w:pStyle w:val="1"/>
      </w:pPr>
      <w:bookmarkStart w:id="5" w:name="_Toc170279257"/>
      <w:r w:rsidRPr="00512F0D">
        <w:t>ΔΙΑΔΙΚΑΣΙΕΣ ΤΗΣ ΔΙΕΡΓΑΣΙΑΣ</w:t>
      </w:r>
      <w:bookmarkEnd w:id="5"/>
    </w:p>
    <w:p w14:paraId="4734A9B4" w14:textId="4CCA02FE" w:rsidR="00D37BC6" w:rsidRPr="00D37BC6" w:rsidRDefault="00D37BC6" w:rsidP="00115C12">
      <w:pPr>
        <w:rPr>
          <w:rFonts w:cstheme="minorHAnsi"/>
          <w:bCs/>
          <w:lang w:val="el-GR"/>
        </w:rPr>
      </w:pPr>
      <w:r w:rsidRPr="00D37BC6">
        <w:rPr>
          <w:rFonts w:cstheme="minorHAnsi"/>
          <w:b/>
          <w:szCs w:val="22"/>
          <w:lang w:val="el-GR"/>
        </w:rPr>
        <w:t>Διαδικασία Δ.</w:t>
      </w:r>
      <w:r w:rsidR="00DA316B">
        <w:rPr>
          <w:rFonts w:cstheme="minorHAnsi"/>
          <w:b/>
          <w:szCs w:val="22"/>
          <w:lang w:val="el-GR"/>
        </w:rPr>
        <w:t>8</w:t>
      </w:r>
      <w:r w:rsidRPr="00D37BC6">
        <w:rPr>
          <w:rFonts w:cstheme="minorHAnsi"/>
          <w:b/>
          <w:szCs w:val="22"/>
          <w:lang w:val="el-GR"/>
        </w:rPr>
        <w:t>.</w:t>
      </w:r>
      <w:r w:rsidR="00D033D9">
        <w:rPr>
          <w:rFonts w:cstheme="minorHAnsi"/>
          <w:b/>
          <w:szCs w:val="22"/>
          <w:lang w:val="el-GR"/>
        </w:rPr>
        <w:t>1</w:t>
      </w:r>
      <w:r w:rsidRPr="00D37BC6">
        <w:rPr>
          <w:rFonts w:cstheme="minorHAnsi"/>
          <w:b/>
          <w:szCs w:val="22"/>
          <w:lang w:val="el-GR"/>
        </w:rPr>
        <w:t xml:space="preserve">: </w:t>
      </w:r>
      <w:r>
        <w:rPr>
          <w:rFonts w:cstheme="minorHAnsi"/>
          <w:bCs/>
          <w:szCs w:val="22"/>
          <w:lang w:val="el-GR"/>
        </w:rPr>
        <w:t>Αξιολόγηση από τα Διεθνή Συστήματα Κατάταξης (</w:t>
      </w:r>
      <w:r>
        <w:rPr>
          <w:rFonts w:cstheme="minorHAnsi"/>
          <w:bCs/>
          <w:szCs w:val="22"/>
        </w:rPr>
        <w:t>ranking</w:t>
      </w:r>
      <w:r w:rsidRPr="00D37BC6">
        <w:rPr>
          <w:rFonts w:cstheme="minorHAnsi"/>
          <w:bCs/>
          <w:szCs w:val="22"/>
          <w:lang w:val="el-GR"/>
        </w:rPr>
        <w:t>)</w:t>
      </w:r>
    </w:p>
    <w:p w14:paraId="3094A9C4" w14:textId="60764DD1" w:rsidR="00512F0D" w:rsidRPr="00512F0D" w:rsidRDefault="00512F0D" w:rsidP="00A762A3">
      <w:pPr>
        <w:pStyle w:val="1"/>
      </w:pPr>
      <w:bookmarkStart w:id="6" w:name="_Toc506453135"/>
      <w:bookmarkStart w:id="7" w:name="_Toc510008741"/>
      <w:bookmarkStart w:id="8" w:name="_Toc170279258"/>
      <w:r w:rsidRPr="00512F0D">
        <w:t>ΔΕΙΚΤΕΣ ΑΠΟΤΕΛΕΣΜΑΤΙΚΟΤΗΤΑΣ ΤΗΣ ΔΙΕΡΓΑΣΙΑΣ</w:t>
      </w:r>
      <w:bookmarkEnd w:id="6"/>
      <w:bookmarkEnd w:id="7"/>
      <w:bookmarkEnd w:id="8"/>
      <w:r w:rsidRPr="00512F0D">
        <w:t xml:space="preserve"> </w:t>
      </w:r>
    </w:p>
    <w:p w14:paraId="5F16BDDA" w14:textId="77777777" w:rsidR="00BC78B4" w:rsidRDefault="00BC78B4" w:rsidP="00BC78B4">
      <w:pPr>
        <w:rPr>
          <w:lang w:val="el-GR"/>
        </w:rPr>
      </w:pPr>
      <w:r>
        <w:rPr>
          <w:lang w:val="el-GR"/>
        </w:rPr>
        <w:t>Οι</w:t>
      </w:r>
      <w:r w:rsidRPr="00512F0D">
        <w:rPr>
          <w:lang w:val="el-GR"/>
        </w:rPr>
        <w:t xml:space="preserve"> δείκτες αποτελεσματικότητας της </w:t>
      </w:r>
      <w:r>
        <w:rPr>
          <w:lang w:val="el-GR"/>
        </w:rPr>
        <w:t>Δ</w:t>
      </w:r>
      <w:r w:rsidRPr="00512F0D">
        <w:rPr>
          <w:lang w:val="el-GR"/>
        </w:rPr>
        <w:t xml:space="preserve">ιεργασίας </w:t>
      </w:r>
      <w:r>
        <w:rPr>
          <w:lang w:val="el-GR"/>
        </w:rPr>
        <w:t>είναι</w:t>
      </w:r>
      <w:r w:rsidRPr="00512F0D">
        <w:rPr>
          <w:lang w:val="el-GR"/>
        </w:rPr>
        <w:t>:</w:t>
      </w:r>
    </w:p>
    <w:p w14:paraId="067E4B69" w14:textId="77777777" w:rsidR="00BC78B4" w:rsidRDefault="00BC78B4" w:rsidP="00BC78B4">
      <w:pPr>
        <w:pStyle w:val="af"/>
        <w:numPr>
          <w:ilvl w:val="0"/>
          <w:numId w:val="38"/>
        </w:numPr>
        <w:jc w:val="both"/>
        <w:rPr>
          <w:lang w:val="el-GR"/>
        </w:rPr>
      </w:pPr>
      <w:r>
        <w:rPr>
          <w:lang w:val="el-GR"/>
        </w:rPr>
        <w:t>Το ποσοστό (θετικής ή αρνητικής) μεταβολής της θέσης αξιολόγησης του ΓΠΑ σε σχέση με το σύνολο των Πανεπιστημίων</w:t>
      </w:r>
    </w:p>
    <w:p w14:paraId="361FAE3F" w14:textId="77777777" w:rsidR="00BC78B4" w:rsidRDefault="00BC78B4" w:rsidP="00BC78B4">
      <w:pPr>
        <w:pStyle w:val="af"/>
        <w:numPr>
          <w:ilvl w:val="0"/>
          <w:numId w:val="38"/>
        </w:numPr>
        <w:jc w:val="both"/>
        <w:rPr>
          <w:lang w:val="el-GR"/>
        </w:rPr>
      </w:pPr>
      <w:r>
        <w:rPr>
          <w:lang w:val="el-GR"/>
        </w:rPr>
        <w:t>Το ποσοστό (θετικής ή αρνητικής) μεταβολής της θέσης αξιολόγησης του ΓΠΑ ανά επιστημονική περιοχή</w:t>
      </w:r>
    </w:p>
    <w:p w14:paraId="2F47072B" w14:textId="5463E566" w:rsidR="00BC78B4" w:rsidRPr="00BC78B4" w:rsidRDefault="00BC78B4" w:rsidP="00BC78B4">
      <w:pPr>
        <w:pStyle w:val="af"/>
        <w:numPr>
          <w:ilvl w:val="0"/>
          <w:numId w:val="38"/>
        </w:numPr>
        <w:jc w:val="both"/>
        <w:rPr>
          <w:lang w:val="el-GR"/>
        </w:rPr>
      </w:pPr>
      <w:r>
        <w:rPr>
          <w:lang w:val="el-GR"/>
        </w:rPr>
        <w:t>Ο αριθμός βελτιωτικών δράσεων για την βελτίωση της θέσης του Ιδρύματος στους πίνακες των διεθνών συστημάτων κατάταξης.</w:t>
      </w:r>
    </w:p>
    <w:p w14:paraId="21187BAF" w14:textId="07CF7611" w:rsidR="00512F0D" w:rsidRPr="00512F0D" w:rsidRDefault="00512F0D" w:rsidP="00A762A3">
      <w:pPr>
        <w:pStyle w:val="1"/>
      </w:pPr>
      <w:bookmarkStart w:id="9" w:name="_Toc506453136"/>
      <w:bookmarkStart w:id="10" w:name="_Toc510008742"/>
      <w:bookmarkStart w:id="11" w:name="_Toc170279259"/>
      <w:r w:rsidRPr="00512F0D">
        <w:t>ΜΕΘΟΔΟΙ ΕΛΕΓΧΟΥ ΤΗΣ ΔΙΕΡΓΑΣΙΑΣ</w:t>
      </w:r>
      <w:bookmarkEnd w:id="9"/>
      <w:bookmarkEnd w:id="10"/>
      <w:bookmarkEnd w:id="11"/>
    </w:p>
    <w:p w14:paraId="4A6D477A" w14:textId="77777777" w:rsidR="00BC78B4" w:rsidRDefault="00BC78B4" w:rsidP="00BC78B4">
      <w:pPr>
        <w:rPr>
          <w:lang w:val="el-GR"/>
        </w:rPr>
      </w:pPr>
      <w:r w:rsidRPr="00512F0D">
        <w:rPr>
          <w:lang w:val="el-GR"/>
        </w:rPr>
        <w:t xml:space="preserve">Οι μέθοδοι ελέγχου της </w:t>
      </w:r>
      <w:r>
        <w:rPr>
          <w:lang w:val="el-GR"/>
        </w:rPr>
        <w:t>Δ</w:t>
      </w:r>
      <w:r w:rsidRPr="00512F0D">
        <w:rPr>
          <w:lang w:val="el-GR"/>
        </w:rPr>
        <w:t xml:space="preserve">ιεργασίας </w:t>
      </w:r>
      <w:r>
        <w:rPr>
          <w:lang w:val="el-GR"/>
        </w:rPr>
        <w:t>πραγματοποιούνται</w:t>
      </w:r>
      <w:r w:rsidRPr="00512F0D">
        <w:rPr>
          <w:lang w:val="el-GR"/>
        </w:rPr>
        <w:t>:</w:t>
      </w:r>
    </w:p>
    <w:p w14:paraId="5D5BFDDE" w14:textId="77777777" w:rsidR="00BC78B4" w:rsidRDefault="00BC78B4" w:rsidP="00BC78B4">
      <w:pPr>
        <w:pStyle w:val="af"/>
        <w:numPr>
          <w:ilvl w:val="0"/>
          <w:numId w:val="39"/>
        </w:numPr>
        <w:jc w:val="both"/>
        <w:rPr>
          <w:lang w:val="el-GR"/>
        </w:rPr>
      </w:pPr>
      <w:r>
        <w:rPr>
          <w:lang w:val="el-GR"/>
        </w:rPr>
        <w:t>μ</w:t>
      </w:r>
      <w:r w:rsidRPr="002E1266">
        <w:rPr>
          <w:lang w:val="el-GR"/>
        </w:rPr>
        <w:t xml:space="preserve">έσω της ανάλυσης των δεικτών αποτελεσματικότητας της </w:t>
      </w:r>
      <w:r>
        <w:rPr>
          <w:lang w:val="el-GR"/>
        </w:rPr>
        <w:t>Δ</w:t>
      </w:r>
      <w:r w:rsidRPr="002E1266">
        <w:rPr>
          <w:lang w:val="el-GR"/>
        </w:rPr>
        <w:t xml:space="preserve">ιεργασίας </w:t>
      </w:r>
    </w:p>
    <w:p w14:paraId="2D2712BA" w14:textId="77777777" w:rsidR="00BC78B4" w:rsidRPr="002E1266" w:rsidRDefault="00BC78B4" w:rsidP="00BC78B4">
      <w:pPr>
        <w:pStyle w:val="af"/>
        <w:numPr>
          <w:ilvl w:val="0"/>
          <w:numId w:val="39"/>
        </w:numPr>
        <w:jc w:val="both"/>
        <w:rPr>
          <w:lang w:val="el-GR"/>
        </w:rPr>
      </w:pPr>
      <w:r>
        <w:rPr>
          <w:lang w:val="el-GR"/>
        </w:rPr>
        <w:lastRenderedPageBreak/>
        <w:t>μέσω της παρουσίασης των αποτελεσμάτων της διεθνούς αξιολόγησης του ΓΠΑ στην ΜΟΔΙΠ, στις Πρυτανικές Αρχές, στην Σύγκλητο και στο Συμβούλιο Διοίκησης</w:t>
      </w:r>
    </w:p>
    <w:p w14:paraId="4F0644AF" w14:textId="77777777" w:rsidR="00BC78B4" w:rsidRPr="002E1266" w:rsidRDefault="00BC78B4" w:rsidP="00BC78B4">
      <w:pPr>
        <w:pStyle w:val="af"/>
        <w:numPr>
          <w:ilvl w:val="0"/>
          <w:numId w:val="39"/>
        </w:numPr>
        <w:jc w:val="both"/>
        <w:rPr>
          <w:lang w:val="el-GR"/>
        </w:rPr>
      </w:pPr>
      <w:r>
        <w:rPr>
          <w:lang w:val="el-GR"/>
        </w:rPr>
        <w:t>μ</w:t>
      </w:r>
      <w:r w:rsidRPr="002E1266">
        <w:rPr>
          <w:lang w:val="el-GR"/>
        </w:rPr>
        <w:t xml:space="preserve">έσω της εσωτερικής αξιολόγησης του ΕΣΔΠ </w:t>
      </w:r>
    </w:p>
    <w:p w14:paraId="0054D9F6" w14:textId="6BA4FE70" w:rsidR="00BC78B4" w:rsidRPr="00BC78B4" w:rsidRDefault="00BC78B4" w:rsidP="00BC78B4">
      <w:pPr>
        <w:pStyle w:val="af"/>
        <w:numPr>
          <w:ilvl w:val="0"/>
          <w:numId w:val="39"/>
        </w:numPr>
        <w:jc w:val="both"/>
        <w:rPr>
          <w:lang w:val="el-GR"/>
        </w:rPr>
      </w:pPr>
      <w:r>
        <w:rPr>
          <w:lang w:val="el-GR"/>
        </w:rPr>
        <w:t>μ</w:t>
      </w:r>
      <w:r w:rsidRPr="002E1266">
        <w:rPr>
          <w:lang w:val="el-GR"/>
        </w:rPr>
        <w:t>έσω της ανασκόπησης του ΕΣΔΠ</w:t>
      </w:r>
      <w:r>
        <w:rPr>
          <w:lang w:val="el-GR"/>
        </w:rPr>
        <w:t>.</w:t>
      </w:r>
    </w:p>
    <w:p w14:paraId="2DE11FFB" w14:textId="70CB6502" w:rsidR="00512F0D" w:rsidRPr="0069222C" w:rsidRDefault="00512F0D" w:rsidP="0069222C">
      <w:pPr>
        <w:pStyle w:val="1"/>
      </w:pPr>
      <w:bookmarkStart w:id="12" w:name="_Toc506453137"/>
      <w:bookmarkStart w:id="13" w:name="_Toc510008743"/>
      <w:bookmarkStart w:id="14" w:name="_Toc170279260"/>
      <w:r w:rsidRPr="00765FDC">
        <w:t>ΕΝΕΡΓΕΙΕΣ ΒΕΛΤΙΩΣΗΣ ΤΗΣ ΔΙΕΡΓΑΣΙΑΣ</w:t>
      </w:r>
      <w:bookmarkEnd w:id="2"/>
      <w:bookmarkEnd w:id="12"/>
      <w:bookmarkEnd w:id="13"/>
      <w:bookmarkEnd w:id="14"/>
    </w:p>
    <w:p w14:paraId="0BF74A89" w14:textId="77777777" w:rsidR="0069222C" w:rsidRPr="00512F0D" w:rsidRDefault="0069222C" w:rsidP="0069222C">
      <w:pPr>
        <w:jc w:val="both"/>
        <w:rPr>
          <w:lang w:val="el-GR"/>
        </w:rPr>
      </w:pPr>
      <w:r w:rsidRPr="00512F0D">
        <w:rPr>
          <w:lang w:val="el-GR"/>
        </w:rPr>
        <w:t>Σ</w:t>
      </w:r>
      <w:r>
        <w:rPr>
          <w:lang w:val="el-GR"/>
        </w:rPr>
        <w:t>την Διεργασία</w:t>
      </w:r>
      <w:r w:rsidRPr="00512F0D">
        <w:rPr>
          <w:lang w:val="el-GR"/>
        </w:rPr>
        <w:t xml:space="preserve"> αυτή ελέγχεται η επίδραση από τις </w:t>
      </w:r>
      <w:proofErr w:type="spellStart"/>
      <w:r w:rsidRPr="00512F0D">
        <w:rPr>
          <w:lang w:val="el-GR"/>
        </w:rPr>
        <w:t>συνιστώμενες</w:t>
      </w:r>
      <w:proofErr w:type="spellEnd"/>
      <w:r w:rsidRPr="00512F0D">
        <w:rPr>
          <w:lang w:val="el-GR"/>
        </w:rPr>
        <w:t xml:space="preserve"> αλλαγές ή τροποποιήσεις που επέρχονται κάθε φορά στα </w:t>
      </w:r>
      <w:r>
        <w:rPr>
          <w:lang w:val="el-GR"/>
        </w:rPr>
        <w:t>επιμέρους</w:t>
      </w:r>
      <w:r w:rsidRPr="00512F0D">
        <w:rPr>
          <w:lang w:val="el-GR"/>
        </w:rPr>
        <w:t xml:space="preserve"> στοιχεία ή </w:t>
      </w:r>
      <w:r>
        <w:rPr>
          <w:lang w:val="el-GR"/>
        </w:rPr>
        <w:t xml:space="preserve">στις επιμέρους </w:t>
      </w:r>
      <w:r w:rsidRPr="00512F0D">
        <w:rPr>
          <w:lang w:val="el-GR"/>
        </w:rPr>
        <w:t xml:space="preserve">διαδικασίες του </w:t>
      </w:r>
      <w:r>
        <w:rPr>
          <w:lang w:val="el-GR"/>
        </w:rPr>
        <w:t>Σ</w:t>
      </w:r>
      <w:r w:rsidRPr="00512F0D">
        <w:rPr>
          <w:lang w:val="el-GR"/>
        </w:rPr>
        <w:t>υστήματος και διενεργούνται οι απαιτούμενες ενέργειες ισόρροπης ανάπτυξης, βελτίωσης και εναρμόνισης με αυτές, όπως:</w:t>
      </w:r>
    </w:p>
    <w:p w14:paraId="28F329C3" w14:textId="77777777" w:rsidR="0069222C" w:rsidRPr="006F0F00" w:rsidRDefault="0069222C" w:rsidP="0069222C">
      <w:pPr>
        <w:pStyle w:val="af"/>
        <w:numPr>
          <w:ilvl w:val="0"/>
          <w:numId w:val="41"/>
        </w:numPr>
        <w:spacing w:after="0" w:line="276" w:lineRule="auto"/>
        <w:jc w:val="both"/>
        <w:rPr>
          <w:lang w:val="el-GR"/>
        </w:rPr>
      </w:pPr>
      <w:r w:rsidRPr="006F0F00">
        <w:rPr>
          <w:lang w:val="el-GR"/>
        </w:rPr>
        <w:t xml:space="preserve">Αναθεώρηση της σχετικής </w:t>
      </w:r>
      <w:r>
        <w:rPr>
          <w:lang w:val="el-GR"/>
        </w:rPr>
        <w:t>Δ</w:t>
      </w:r>
      <w:r w:rsidRPr="006F0F00">
        <w:rPr>
          <w:lang w:val="el-GR"/>
        </w:rPr>
        <w:t xml:space="preserve">ιεργασίας στο Εγχειρίδιο Ποιότητας του Ιδρύματος </w:t>
      </w:r>
    </w:p>
    <w:p w14:paraId="1395D5F7" w14:textId="77777777" w:rsidR="0069222C" w:rsidRPr="006F0F00" w:rsidRDefault="0069222C" w:rsidP="0069222C">
      <w:pPr>
        <w:pStyle w:val="af"/>
        <w:numPr>
          <w:ilvl w:val="0"/>
          <w:numId w:val="41"/>
        </w:numPr>
        <w:spacing w:after="0" w:line="276" w:lineRule="auto"/>
        <w:jc w:val="both"/>
        <w:rPr>
          <w:rFonts w:cs="Calibri"/>
          <w:lang w:val="el-GR"/>
        </w:rPr>
      </w:pPr>
      <w:r w:rsidRPr="006F0F00">
        <w:rPr>
          <w:lang w:val="el-GR"/>
        </w:rPr>
        <w:t xml:space="preserve">Βελτίωση των </w:t>
      </w:r>
      <w:r>
        <w:rPr>
          <w:lang w:val="el-GR"/>
        </w:rPr>
        <w:t>δ</w:t>
      </w:r>
      <w:r w:rsidRPr="006F0F00">
        <w:rPr>
          <w:lang w:val="el-GR"/>
        </w:rPr>
        <w:t xml:space="preserve">ιαδικασιών της </w:t>
      </w:r>
      <w:r>
        <w:rPr>
          <w:lang w:val="el-GR"/>
        </w:rPr>
        <w:t>Δ</w:t>
      </w:r>
      <w:r w:rsidRPr="006F0F00">
        <w:rPr>
          <w:lang w:val="el-GR"/>
        </w:rPr>
        <w:t>ιεργασίας, μέσω εσωτερικών αξιολογήσεων του ΕΣΔΠ</w:t>
      </w:r>
      <w:r>
        <w:rPr>
          <w:lang w:val="el-GR"/>
        </w:rPr>
        <w:t>.</w:t>
      </w:r>
    </w:p>
    <w:p w14:paraId="763E1A14" w14:textId="77777777" w:rsidR="0069222C" w:rsidRDefault="0069222C" w:rsidP="0069222C">
      <w:pPr>
        <w:spacing w:after="0" w:line="240" w:lineRule="auto"/>
        <w:rPr>
          <w:rFonts w:ascii="Tahoma" w:hAnsi="Tahoma"/>
          <w:b/>
          <w:color w:val="385623" w:themeColor="accent6" w:themeShade="80"/>
          <w:sz w:val="24"/>
          <w:szCs w:val="20"/>
          <w:lang w:val="el-GR" w:eastAsia="el-GR"/>
        </w:rPr>
      </w:pPr>
      <w:r w:rsidRPr="00AA77A6">
        <w:rPr>
          <w:lang w:val="el-GR" w:eastAsia="el-GR"/>
        </w:rPr>
        <w:br w:type="page"/>
      </w:r>
    </w:p>
    <w:p w14:paraId="66FCC62E" w14:textId="77777777" w:rsidR="006E3F88" w:rsidRPr="00387013" w:rsidRDefault="006E3F88" w:rsidP="009B1905">
      <w:pPr>
        <w:ind w:left="1843" w:hanging="1843"/>
        <w:jc w:val="both"/>
        <w:rPr>
          <w:rFonts w:ascii="Calibri" w:hAnsi="Calibri" w:cs="Arial"/>
          <w:bCs/>
          <w:szCs w:val="22"/>
          <w:lang w:val="el-GR"/>
        </w:rPr>
      </w:pPr>
    </w:p>
    <w:sectPr w:rsidR="006E3F88" w:rsidRPr="00387013" w:rsidSect="00F8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7348" w14:textId="77777777" w:rsidR="008E0C7E" w:rsidRDefault="008E0C7E">
      <w:r>
        <w:separator/>
      </w:r>
    </w:p>
  </w:endnote>
  <w:endnote w:type="continuationSeparator" w:id="0">
    <w:p w14:paraId="702BAB6A" w14:textId="77777777" w:rsidR="008E0C7E" w:rsidRDefault="008E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6686" w14:textId="77777777" w:rsidR="00D34AF6" w:rsidRDefault="00D34A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473252" w:rsidRDefault="00473252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36"/>
      <w:gridCol w:w="4273"/>
    </w:tblGrid>
    <w:tr w:rsidR="007423AB" w:rsidRPr="00603F87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0FD637B6" w:rsidR="007423AB" w:rsidRPr="00D314F6" w:rsidRDefault="00834238" w:rsidP="00D34AF6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>
            <w:rPr>
              <w:rFonts w:ascii="Calibri" w:hAnsi="Calibri" w:cs="Calibri"/>
              <w:b/>
              <w:sz w:val="18"/>
              <w:szCs w:val="18"/>
              <w:lang w:val="el-GR"/>
            </w:rPr>
            <w:t>Ρ</w:t>
          </w:r>
          <w:r w:rsidR="00335A91">
            <w:rPr>
              <w:rFonts w:ascii="Calibri" w:hAnsi="Calibri" w:cs="Calibri"/>
              <w:b/>
              <w:sz w:val="18"/>
              <w:szCs w:val="18"/>
              <w:lang w:val="el-GR"/>
            </w:rPr>
            <w:t>.</w:t>
          </w:r>
          <w:r w:rsidR="00416E64">
            <w:rPr>
              <w:rFonts w:ascii="Calibri" w:hAnsi="Calibri" w:cs="Calibri"/>
              <w:b/>
              <w:sz w:val="18"/>
              <w:szCs w:val="18"/>
              <w:lang w:val="el-GR"/>
            </w:rPr>
            <w:t>8</w:t>
          </w:r>
          <w:r w:rsidR="007423AB"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/1</w:t>
          </w:r>
          <w:r w:rsidR="007423AB" w:rsidRPr="00D34AF6">
            <w:rPr>
              <w:rFonts w:ascii="Calibri" w:hAnsi="Calibri" w:cs="Calibri"/>
              <w:b/>
              <w:sz w:val="18"/>
              <w:szCs w:val="18"/>
              <w:lang w:val="el-GR"/>
            </w:rPr>
            <w:t>/</w:t>
          </w:r>
          <w:r w:rsidR="00D34AF6">
            <w:rPr>
              <w:rFonts w:ascii="Calibri" w:hAnsi="Calibri" w:cs="Calibri"/>
              <w:b/>
              <w:sz w:val="18"/>
              <w:szCs w:val="18"/>
              <w:lang w:val="el-GR"/>
            </w:rPr>
            <w:t>10.10.</w:t>
          </w:r>
          <w:bookmarkStart w:id="15" w:name="_GoBack"/>
          <w:bookmarkEnd w:id="15"/>
          <w:r w:rsidR="00405DFB" w:rsidRPr="00D34AF6">
            <w:rPr>
              <w:rFonts w:ascii="Calibri" w:hAnsi="Calibri" w:cs="Calibri"/>
              <w:b/>
              <w:sz w:val="18"/>
              <w:szCs w:val="18"/>
              <w:lang w:val="el-GR"/>
            </w:rPr>
            <w:t>202</w:t>
          </w:r>
          <w:r w:rsidR="00F85F74" w:rsidRPr="00D34AF6">
            <w:rPr>
              <w:rFonts w:ascii="Calibri" w:hAnsi="Calibri" w:cs="Calibri"/>
              <w:b/>
              <w:sz w:val="18"/>
              <w:szCs w:val="18"/>
              <w:lang w:val="el-GR"/>
            </w:rPr>
            <w:t>4</w:t>
          </w:r>
        </w:p>
      </w:tc>
      <w:tc>
        <w:tcPr>
          <w:tcW w:w="2156" w:type="pct"/>
          <w:shd w:val="clear" w:color="auto" w:fill="auto"/>
        </w:tcPr>
        <w:p w14:paraId="1C929084" w14:textId="53A9FC96" w:rsidR="007423AB" w:rsidRPr="00D314F6" w:rsidRDefault="007423AB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Σελίδα 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PAGE </w:instrTex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D34AF6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1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/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D34AF6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5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</w:p>
      </w:tc>
    </w:tr>
    <w:tr w:rsidR="00603F87" w:rsidRPr="00603F87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6170CFC4" w:rsidR="00603F87" w:rsidRPr="00405DFB" w:rsidRDefault="00603F87" w:rsidP="00406B9F">
          <w:pPr>
            <w:pStyle w:val="a5"/>
            <w:spacing w:line="240" w:lineRule="auto"/>
            <w:ind w:right="-107"/>
            <w:rPr>
              <w:rFonts w:ascii="Calibri" w:hAnsi="Calibri" w:cs="Calibri"/>
              <w:b/>
              <w:sz w:val="18"/>
              <w:szCs w:val="18"/>
            </w:rPr>
          </w:pPr>
          <w:r w:rsidRPr="00603F87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ΣΥΝΤΑΞΗ: </w:t>
          </w:r>
          <w:r w:rsidR="00405DFB">
            <w:rPr>
              <w:rFonts w:ascii="Calibri" w:hAnsi="Calibri"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  <w:tr w:rsidR="00603F87" w:rsidRPr="00603F87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158A48AB" w:rsidR="00603F87" w:rsidRPr="00D314F6" w:rsidRDefault="00406B9F" w:rsidP="002E7CC9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406B9F">
            <w:rPr>
              <w:rFonts w:ascii="Calibri" w:hAnsi="Calibri" w:cs="Calibri"/>
              <w:b/>
              <w:sz w:val="18"/>
              <w:szCs w:val="18"/>
            </w:rPr>
            <w:t xml:space="preserve">ΕΓΚΡΙΣΗ: </w:t>
          </w:r>
          <w:r w:rsidR="00F85F74">
            <w:rPr>
              <w:rFonts w:ascii="Calibri" w:hAnsi="Calibri" w:cs="Calibri"/>
              <w:b/>
              <w:sz w:val="18"/>
              <w:szCs w:val="18"/>
              <w:lang w:val="el-GR"/>
            </w:rPr>
            <w:t>ΣΥΓΚΛΗΤΟΣ</w:t>
          </w:r>
        </w:p>
      </w:tc>
      <w:tc>
        <w:tcPr>
          <w:tcW w:w="2156" w:type="pct"/>
          <w:shd w:val="clear" w:color="auto" w:fill="auto"/>
        </w:tcPr>
        <w:p w14:paraId="498C6DF2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7423AB" w:rsidRPr="007C4401" w:rsidRDefault="007C4401" w:rsidP="00077B6C">
    <w:pPr>
      <w:pStyle w:val="a5"/>
      <w:spacing w:line="240" w:lineRule="auto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81F0" w14:textId="77777777" w:rsidR="00D34AF6" w:rsidRDefault="00D34A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487A8" w14:textId="77777777" w:rsidR="008E0C7E" w:rsidRDefault="008E0C7E">
      <w:r>
        <w:separator/>
      </w:r>
    </w:p>
  </w:footnote>
  <w:footnote w:type="continuationSeparator" w:id="0">
    <w:p w14:paraId="6748DC95" w14:textId="77777777" w:rsidR="008E0C7E" w:rsidRDefault="008E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0A20" w14:textId="77777777" w:rsidR="00D34AF6" w:rsidRDefault="00D34A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63"/>
      <w:gridCol w:w="2965"/>
    </w:tblGrid>
    <w:tr w:rsidR="00F85F74" w14:paraId="438BAC42" w14:textId="77777777" w:rsidTr="009D0AC3">
      <w:trPr>
        <w:trHeight w:val="788"/>
      </w:trPr>
      <w:tc>
        <w:tcPr>
          <w:tcW w:w="1600" w:type="pct"/>
          <w:shd w:val="clear" w:color="auto" w:fill="auto"/>
          <w:hideMark/>
        </w:tcPr>
        <w:p w14:paraId="42ADA522" w14:textId="77777777" w:rsidR="00F85F74" w:rsidRPr="00D314F6" w:rsidRDefault="00F85F74" w:rsidP="00F85F74">
          <w:pPr>
            <w:spacing w:line="240" w:lineRule="auto"/>
            <w:rPr>
              <w:szCs w:val="22"/>
              <w:lang w:val="el-GR"/>
            </w:rPr>
          </w:pPr>
          <w:r>
            <w:rPr>
              <w:noProof/>
              <w:szCs w:val="22"/>
              <w:lang w:val="el-GR" w:eastAsia="el-GR"/>
            </w:rPr>
            <w:drawing>
              <wp:inline distT="0" distB="0" distL="0" distR="0" wp14:anchorId="605C376B" wp14:editId="4CC6DCBC">
                <wp:extent cx="1112520" cy="634271"/>
                <wp:effectExtent l="0" t="0" r="0" b="0"/>
                <wp:docPr id="994728496" name="Εικόνα 1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728496" name="Εικόνα 1" descr="Εικόνα που περιέχει κείμενο, γραμματοσειρά, γραφιστική, γραφικά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960" cy="641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pct"/>
        </w:tcPr>
        <w:p w14:paraId="49B44EAD" w14:textId="4FB45012" w:rsidR="00F85F74" w:rsidRDefault="00F85F74" w:rsidP="00F85F74">
          <w:pPr>
            <w:spacing w:line="240" w:lineRule="auto"/>
            <w:jc w:val="center"/>
            <w:rPr>
              <w:rFonts w:ascii="Calibri" w:hAnsi="Calibri"/>
              <w:b/>
              <w:color w:val="002060"/>
              <w:szCs w:val="22"/>
              <w:lang w:val="el-GR" w:eastAsia="el-GR"/>
            </w:rPr>
          </w:pPr>
          <w:r w:rsidRPr="00F85F74">
            <w:rPr>
              <w:rFonts w:ascii="Calibri" w:hAnsi="Calibri"/>
              <w:b/>
              <w:color w:val="002060"/>
              <w:szCs w:val="22"/>
              <w:lang w:val="el-GR" w:eastAsia="el-GR"/>
            </w:rPr>
            <w:t>Ρ.</w:t>
          </w:r>
          <w:r w:rsidR="00416E64">
            <w:rPr>
              <w:rFonts w:ascii="Calibri" w:hAnsi="Calibri"/>
              <w:b/>
              <w:color w:val="002060"/>
              <w:szCs w:val="22"/>
              <w:lang w:val="el-GR" w:eastAsia="el-GR"/>
            </w:rPr>
            <w:t>8</w:t>
          </w:r>
          <w:r w:rsidRPr="00F85F74">
            <w:rPr>
              <w:rFonts w:ascii="Calibri" w:hAnsi="Calibri"/>
              <w:b/>
              <w:color w:val="002060"/>
              <w:szCs w:val="22"/>
              <w:lang w:val="el-GR" w:eastAsia="el-GR"/>
            </w:rPr>
            <w:t xml:space="preserve"> </w:t>
          </w:r>
        </w:p>
        <w:p w14:paraId="42452521" w14:textId="764B3928" w:rsidR="00F85F74" w:rsidRPr="00F85F74" w:rsidRDefault="00416E64" w:rsidP="00F85F74">
          <w:pPr>
            <w:spacing w:line="240" w:lineRule="auto"/>
            <w:jc w:val="center"/>
            <w:rPr>
              <w:rFonts w:ascii="Calibri" w:hAnsi="Calibri"/>
              <w:b/>
              <w:color w:val="1F4E79" w:themeColor="accent5" w:themeShade="80"/>
              <w:szCs w:val="22"/>
              <w:lang w:val="el-GR"/>
            </w:rPr>
          </w:pPr>
          <w:r>
            <w:rPr>
              <w:rFonts w:ascii="Calibri" w:hAnsi="Calibri"/>
              <w:b/>
              <w:color w:val="002060"/>
              <w:szCs w:val="22"/>
              <w:lang w:val="el-GR" w:eastAsia="el-GR"/>
            </w:rPr>
            <w:t>Δ</w:t>
          </w:r>
          <w:r w:rsidR="00EF434E">
            <w:rPr>
              <w:rFonts w:ascii="Calibri" w:hAnsi="Calibri"/>
              <w:b/>
              <w:color w:val="002060"/>
              <w:szCs w:val="22"/>
              <w:lang w:val="el-GR" w:eastAsia="el-GR"/>
            </w:rPr>
            <w:t>ΙΕΘΝ</w:t>
          </w:r>
          <w:r w:rsidR="00BC78B4">
            <w:rPr>
              <w:rFonts w:ascii="Calibri" w:hAnsi="Calibri"/>
              <w:b/>
              <w:color w:val="002060"/>
              <w:szCs w:val="22"/>
              <w:lang w:val="el-GR" w:eastAsia="el-GR"/>
            </w:rPr>
            <w:t>ΗΣ ΚΑΤΑΤΑΞΗ - ΑΞΙΟΛΟΓΗΣΗ</w:t>
          </w:r>
        </w:p>
      </w:tc>
      <w:tc>
        <w:tcPr>
          <w:tcW w:w="1521" w:type="pct"/>
          <w:vAlign w:val="center"/>
        </w:tcPr>
        <w:p w14:paraId="71AE3748" w14:textId="77777777" w:rsidR="00F85F74" w:rsidRPr="00D314F6" w:rsidRDefault="00F85F74" w:rsidP="00F85F74">
          <w:pPr>
            <w:spacing w:line="240" w:lineRule="auto"/>
            <w:jc w:val="right"/>
            <w:rPr>
              <w:rFonts w:ascii="Calibri" w:hAnsi="Calibri"/>
              <w:b/>
              <w:lang w:val="el-GR"/>
            </w:rPr>
          </w:pPr>
          <w:r>
            <w:rPr>
              <w:rFonts w:ascii="Calibri" w:hAnsi="Calibri"/>
              <w:b/>
              <w:noProof/>
              <w:lang w:val="el-GR" w:eastAsia="el-GR"/>
            </w:rPr>
            <w:drawing>
              <wp:inline distT="0" distB="0" distL="0" distR="0" wp14:anchorId="040F0279" wp14:editId="4EDE9E31">
                <wp:extent cx="1347788" cy="537656"/>
                <wp:effectExtent l="0" t="0" r="0" b="0"/>
                <wp:docPr id="1250839915" name="Εικόνα 2" descr="Εικόνα που περιέχει στιγμιότυπο οθόνης, πολυχρωμί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39915" name="Εικόνα 2" descr="Εικόνα που περιέχει στιγμιότυπο οθόνης, πολυχρωμία&#10;&#10;Περιγραφή που δημιουργήθηκε αυτόματα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43" t="22850" r="11463" b="25084"/>
                        <a:stretch/>
                      </pic:blipFill>
                      <pic:spPr bwMode="auto">
                        <a:xfrm>
                          <a:off x="0" y="0"/>
                          <a:ext cx="1364911" cy="5444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01F3166" w14:textId="23AC360B" w:rsidR="007423AB" w:rsidRPr="007C4401" w:rsidRDefault="007C4401" w:rsidP="002E19E3">
    <w:pPr>
      <w:pStyle w:val="a4"/>
      <w:jc w:val="right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2AC5" w14:textId="77777777" w:rsidR="00D34AF6" w:rsidRDefault="00D34A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81C"/>
    <w:multiLevelType w:val="hybridMultilevel"/>
    <w:tmpl w:val="0FEC0CFC"/>
    <w:lvl w:ilvl="0" w:tplc="4D2AC6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E54"/>
    <w:multiLevelType w:val="multilevel"/>
    <w:tmpl w:val="C2C0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6641E"/>
    <w:multiLevelType w:val="hybridMultilevel"/>
    <w:tmpl w:val="31225B50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0242C"/>
    <w:multiLevelType w:val="hybridMultilevel"/>
    <w:tmpl w:val="B99288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EF15E4F"/>
    <w:multiLevelType w:val="hybridMultilevel"/>
    <w:tmpl w:val="A2CC1880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70C7F"/>
    <w:multiLevelType w:val="hybridMultilevel"/>
    <w:tmpl w:val="4E30E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4168"/>
    <w:multiLevelType w:val="hybridMultilevel"/>
    <w:tmpl w:val="057250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D0114"/>
    <w:multiLevelType w:val="multilevel"/>
    <w:tmpl w:val="0D7A3FB8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70E2E56"/>
    <w:multiLevelType w:val="hybridMultilevel"/>
    <w:tmpl w:val="911A3F98"/>
    <w:lvl w:ilvl="0" w:tplc="C64851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D0188E"/>
    <w:multiLevelType w:val="hybridMultilevel"/>
    <w:tmpl w:val="1CAAEDF6"/>
    <w:lvl w:ilvl="0" w:tplc="8E02553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47A1F"/>
    <w:multiLevelType w:val="hybridMultilevel"/>
    <w:tmpl w:val="B31494FE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92B97"/>
    <w:multiLevelType w:val="multilevel"/>
    <w:tmpl w:val="4F1EAC4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4472C4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B293B"/>
    <w:multiLevelType w:val="hybridMultilevel"/>
    <w:tmpl w:val="E7565F7E"/>
    <w:lvl w:ilvl="0" w:tplc="CFF43FA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A5661"/>
    <w:multiLevelType w:val="hybridMultilevel"/>
    <w:tmpl w:val="21701988"/>
    <w:lvl w:ilvl="0" w:tplc="C6485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374BD"/>
    <w:multiLevelType w:val="hybridMultilevel"/>
    <w:tmpl w:val="E110E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AD680A"/>
    <w:multiLevelType w:val="multilevel"/>
    <w:tmpl w:val="ECAAD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472C4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D16FB0"/>
    <w:multiLevelType w:val="hybridMultilevel"/>
    <w:tmpl w:val="026E83E6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FC4CBE"/>
    <w:multiLevelType w:val="hybridMultilevel"/>
    <w:tmpl w:val="00F043D2"/>
    <w:lvl w:ilvl="0" w:tplc="2A2E7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52A2A"/>
    <w:multiLevelType w:val="multilevel"/>
    <w:tmpl w:val="ECAA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72C4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707A"/>
    <w:multiLevelType w:val="hybridMultilevel"/>
    <w:tmpl w:val="A4C48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D82E6E"/>
    <w:multiLevelType w:val="hybridMultilevel"/>
    <w:tmpl w:val="D2D85358"/>
    <w:lvl w:ilvl="0" w:tplc="C64851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53E67"/>
    <w:multiLevelType w:val="hybridMultilevel"/>
    <w:tmpl w:val="4D10D560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E1273"/>
    <w:multiLevelType w:val="hybridMultilevel"/>
    <w:tmpl w:val="02607BC8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2A344E"/>
    <w:multiLevelType w:val="hybridMultilevel"/>
    <w:tmpl w:val="AD865DEC"/>
    <w:lvl w:ilvl="0" w:tplc="C64851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2" w15:restartNumberingAfterBreak="0">
    <w:nsid w:val="5A3D2DCE"/>
    <w:multiLevelType w:val="multilevel"/>
    <w:tmpl w:val="AAC01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8E3FB2"/>
    <w:multiLevelType w:val="hybridMultilevel"/>
    <w:tmpl w:val="117AF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874BD"/>
    <w:multiLevelType w:val="hybridMultilevel"/>
    <w:tmpl w:val="758264C8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8717FAA"/>
    <w:multiLevelType w:val="hybridMultilevel"/>
    <w:tmpl w:val="E87A1D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E9E0369"/>
    <w:multiLevelType w:val="hybridMultilevel"/>
    <w:tmpl w:val="6E400018"/>
    <w:lvl w:ilvl="0" w:tplc="F3BAD31E">
      <w:start w:val="1"/>
      <w:numFmt w:val="decimal"/>
      <w:pStyle w:val="1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204FFB"/>
    <w:multiLevelType w:val="hybridMultilevel"/>
    <w:tmpl w:val="5D341B24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727CF"/>
    <w:multiLevelType w:val="hybridMultilevel"/>
    <w:tmpl w:val="A91C40DC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4C0889"/>
    <w:multiLevelType w:val="multilevel"/>
    <w:tmpl w:val="624A0D7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15"/>
  </w:num>
  <w:num w:numId="5">
    <w:abstractNumId w:val="35"/>
  </w:num>
  <w:num w:numId="6">
    <w:abstractNumId w:val="38"/>
  </w:num>
  <w:num w:numId="7">
    <w:abstractNumId w:val="22"/>
  </w:num>
  <w:num w:numId="8">
    <w:abstractNumId w:val="26"/>
  </w:num>
  <w:num w:numId="9">
    <w:abstractNumId w:val="16"/>
  </w:num>
  <w:num w:numId="10">
    <w:abstractNumId w:val="30"/>
  </w:num>
  <w:num w:numId="11">
    <w:abstractNumId w:val="14"/>
  </w:num>
  <w:num w:numId="12">
    <w:abstractNumId w:val="40"/>
  </w:num>
  <w:num w:numId="13">
    <w:abstractNumId w:val="17"/>
  </w:num>
  <w:num w:numId="14">
    <w:abstractNumId w:val="6"/>
  </w:num>
  <w:num w:numId="15">
    <w:abstractNumId w:val="23"/>
  </w:num>
  <w:num w:numId="16">
    <w:abstractNumId w:val="28"/>
  </w:num>
  <w:num w:numId="17">
    <w:abstractNumId w:val="0"/>
  </w:num>
  <w:num w:numId="18">
    <w:abstractNumId w:val="18"/>
  </w:num>
  <w:num w:numId="19">
    <w:abstractNumId w:val="2"/>
  </w:num>
  <w:num w:numId="20">
    <w:abstractNumId w:val="31"/>
  </w:num>
  <w:num w:numId="21">
    <w:abstractNumId w:val="3"/>
  </w:num>
  <w:num w:numId="22">
    <w:abstractNumId w:val="11"/>
  </w:num>
  <w:num w:numId="23">
    <w:abstractNumId w:val="10"/>
  </w:num>
  <w:num w:numId="24">
    <w:abstractNumId w:val="32"/>
  </w:num>
  <w:num w:numId="25">
    <w:abstractNumId w:val="19"/>
  </w:num>
  <w:num w:numId="26">
    <w:abstractNumId w:val="33"/>
  </w:num>
  <w:num w:numId="27">
    <w:abstractNumId w:val="8"/>
  </w:num>
  <w:num w:numId="28">
    <w:abstractNumId w:val="29"/>
  </w:num>
  <w:num w:numId="29">
    <w:abstractNumId w:val="34"/>
  </w:num>
  <w:num w:numId="30">
    <w:abstractNumId w:val="25"/>
  </w:num>
  <w:num w:numId="31">
    <w:abstractNumId w:val="41"/>
  </w:num>
  <w:num w:numId="32">
    <w:abstractNumId w:val="39"/>
  </w:num>
  <w:num w:numId="33">
    <w:abstractNumId w:val="39"/>
    <w:lvlOverride w:ilvl="0">
      <w:startOverride w:val="1"/>
    </w:lvlOverride>
  </w:num>
  <w:num w:numId="34">
    <w:abstractNumId w:val="1"/>
  </w:num>
  <w:num w:numId="35">
    <w:abstractNumId w:val="24"/>
  </w:num>
  <w:num w:numId="36">
    <w:abstractNumId w:val="42"/>
  </w:num>
  <w:num w:numId="37">
    <w:abstractNumId w:val="12"/>
  </w:num>
  <w:num w:numId="38">
    <w:abstractNumId w:val="9"/>
  </w:num>
  <w:num w:numId="39">
    <w:abstractNumId w:val="27"/>
  </w:num>
  <w:num w:numId="40">
    <w:abstractNumId w:val="21"/>
  </w:num>
  <w:num w:numId="41">
    <w:abstractNumId w:val="5"/>
  </w:num>
  <w:num w:numId="42">
    <w:abstractNumId w:val="7"/>
  </w:num>
  <w:num w:numId="43">
    <w:abstractNumId w:val="3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06B40"/>
    <w:rsid w:val="00014B4B"/>
    <w:rsid w:val="0001619F"/>
    <w:rsid w:val="00031573"/>
    <w:rsid w:val="00032E72"/>
    <w:rsid w:val="000421D8"/>
    <w:rsid w:val="00043B6A"/>
    <w:rsid w:val="00063411"/>
    <w:rsid w:val="00066B24"/>
    <w:rsid w:val="000775CF"/>
    <w:rsid w:val="00077B6C"/>
    <w:rsid w:val="00081021"/>
    <w:rsid w:val="0008590B"/>
    <w:rsid w:val="00096163"/>
    <w:rsid w:val="000A2845"/>
    <w:rsid w:val="000A7E4F"/>
    <w:rsid w:val="000C129D"/>
    <w:rsid w:val="000D05E0"/>
    <w:rsid w:val="000F48A8"/>
    <w:rsid w:val="001005B5"/>
    <w:rsid w:val="00113B57"/>
    <w:rsid w:val="00115C12"/>
    <w:rsid w:val="00116599"/>
    <w:rsid w:val="00130150"/>
    <w:rsid w:val="00131DF9"/>
    <w:rsid w:val="00145F73"/>
    <w:rsid w:val="00154A48"/>
    <w:rsid w:val="00175E79"/>
    <w:rsid w:val="00182285"/>
    <w:rsid w:val="00186DB6"/>
    <w:rsid w:val="00187094"/>
    <w:rsid w:val="00194702"/>
    <w:rsid w:val="001B0B63"/>
    <w:rsid w:val="001D6766"/>
    <w:rsid w:val="001E1CE8"/>
    <w:rsid w:val="001E429B"/>
    <w:rsid w:val="001F5F36"/>
    <w:rsid w:val="002113C9"/>
    <w:rsid w:val="00214DA5"/>
    <w:rsid w:val="002305AF"/>
    <w:rsid w:val="002476B6"/>
    <w:rsid w:val="002511AA"/>
    <w:rsid w:val="00257C01"/>
    <w:rsid w:val="00267B86"/>
    <w:rsid w:val="0028121D"/>
    <w:rsid w:val="0028491F"/>
    <w:rsid w:val="00291644"/>
    <w:rsid w:val="002B15BC"/>
    <w:rsid w:val="002D223C"/>
    <w:rsid w:val="002E19E3"/>
    <w:rsid w:val="002E7CC9"/>
    <w:rsid w:val="002F140A"/>
    <w:rsid w:val="002F4BFB"/>
    <w:rsid w:val="003039C6"/>
    <w:rsid w:val="00315A32"/>
    <w:rsid w:val="003203E4"/>
    <w:rsid w:val="003314EA"/>
    <w:rsid w:val="00335A91"/>
    <w:rsid w:val="00341B0F"/>
    <w:rsid w:val="003429AA"/>
    <w:rsid w:val="003459E7"/>
    <w:rsid w:val="00353B01"/>
    <w:rsid w:val="00367E01"/>
    <w:rsid w:val="00375803"/>
    <w:rsid w:val="00383017"/>
    <w:rsid w:val="003861B8"/>
    <w:rsid w:val="00387013"/>
    <w:rsid w:val="003920D2"/>
    <w:rsid w:val="00395AA9"/>
    <w:rsid w:val="003D6C2F"/>
    <w:rsid w:val="003E003A"/>
    <w:rsid w:val="003E468F"/>
    <w:rsid w:val="00405728"/>
    <w:rsid w:val="00405DFB"/>
    <w:rsid w:val="004062F4"/>
    <w:rsid w:val="00406B9F"/>
    <w:rsid w:val="00407F4C"/>
    <w:rsid w:val="0041330A"/>
    <w:rsid w:val="00416E64"/>
    <w:rsid w:val="0042154F"/>
    <w:rsid w:val="0042617A"/>
    <w:rsid w:val="00431C43"/>
    <w:rsid w:val="00442475"/>
    <w:rsid w:val="00445E9E"/>
    <w:rsid w:val="00447493"/>
    <w:rsid w:val="00473252"/>
    <w:rsid w:val="00473281"/>
    <w:rsid w:val="004777C2"/>
    <w:rsid w:val="00497CA4"/>
    <w:rsid w:val="004A0057"/>
    <w:rsid w:val="004A3419"/>
    <w:rsid w:val="004B2C9A"/>
    <w:rsid w:val="004C1BD6"/>
    <w:rsid w:val="004D325A"/>
    <w:rsid w:val="004E52D7"/>
    <w:rsid w:val="004F743C"/>
    <w:rsid w:val="00512F0D"/>
    <w:rsid w:val="00515220"/>
    <w:rsid w:val="005230D9"/>
    <w:rsid w:val="005232CE"/>
    <w:rsid w:val="00524D06"/>
    <w:rsid w:val="0054371B"/>
    <w:rsid w:val="005438C6"/>
    <w:rsid w:val="00562079"/>
    <w:rsid w:val="00576804"/>
    <w:rsid w:val="005A5ED6"/>
    <w:rsid w:val="005B0B48"/>
    <w:rsid w:val="005B1C09"/>
    <w:rsid w:val="005B7890"/>
    <w:rsid w:val="005C3B63"/>
    <w:rsid w:val="005C51A2"/>
    <w:rsid w:val="005D3B5C"/>
    <w:rsid w:val="005F7308"/>
    <w:rsid w:val="00600A56"/>
    <w:rsid w:val="0060266F"/>
    <w:rsid w:val="00603F87"/>
    <w:rsid w:val="00621D18"/>
    <w:rsid w:val="00623A83"/>
    <w:rsid w:val="0064307A"/>
    <w:rsid w:val="00645A4A"/>
    <w:rsid w:val="00650E08"/>
    <w:rsid w:val="00663936"/>
    <w:rsid w:val="006701DF"/>
    <w:rsid w:val="00674356"/>
    <w:rsid w:val="00686C10"/>
    <w:rsid w:val="0069222C"/>
    <w:rsid w:val="006A35F2"/>
    <w:rsid w:val="006B4C9B"/>
    <w:rsid w:val="006E3F88"/>
    <w:rsid w:val="006E4557"/>
    <w:rsid w:val="006F008E"/>
    <w:rsid w:val="006F1AC2"/>
    <w:rsid w:val="00730B02"/>
    <w:rsid w:val="007423AB"/>
    <w:rsid w:val="00757417"/>
    <w:rsid w:val="0076312D"/>
    <w:rsid w:val="007650C1"/>
    <w:rsid w:val="00791996"/>
    <w:rsid w:val="0079473F"/>
    <w:rsid w:val="00795F1F"/>
    <w:rsid w:val="007B1400"/>
    <w:rsid w:val="007B5F17"/>
    <w:rsid w:val="007C4401"/>
    <w:rsid w:val="007C696D"/>
    <w:rsid w:val="007E3778"/>
    <w:rsid w:val="007E5789"/>
    <w:rsid w:val="007F4992"/>
    <w:rsid w:val="00823751"/>
    <w:rsid w:val="00832289"/>
    <w:rsid w:val="00834238"/>
    <w:rsid w:val="00853777"/>
    <w:rsid w:val="00856977"/>
    <w:rsid w:val="00885E46"/>
    <w:rsid w:val="008A0195"/>
    <w:rsid w:val="008A0A98"/>
    <w:rsid w:val="008A2FE4"/>
    <w:rsid w:val="008C2B3A"/>
    <w:rsid w:val="008D3BA8"/>
    <w:rsid w:val="008D4FE9"/>
    <w:rsid w:val="008D6CB0"/>
    <w:rsid w:val="008E0066"/>
    <w:rsid w:val="008E0134"/>
    <w:rsid w:val="008E0C7E"/>
    <w:rsid w:val="008F13B8"/>
    <w:rsid w:val="008F7F36"/>
    <w:rsid w:val="0090649B"/>
    <w:rsid w:val="00914ECE"/>
    <w:rsid w:val="009324C4"/>
    <w:rsid w:val="00942B02"/>
    <w:rsid w:val="009455C9"/>
    <w:rsid w:val="00955241"/>
    <w:rsid w:val="00962938"/>
    <w:rsid w:val="00963464"/>
    <w:rsid w:val="009658A3"/>
    <w:rsid w:val="00967CF7"/>
    <w:rsid w:val="00974136"/>
    <w:rsid w:val="00982F35"/>
    <w:rsid w:val="00997FCB"/>
    <w:rsid w:val="009A3F2C"/>
    <w:rsid w:val="009B1905"/>
    <w:rsid w:val="009B3BAE"/>
    <w:rsid w:val="009B7C33"/>
    <w:rsid w:val="009D35B6"/>
    <w:rsid w:val="009E25FD"/>
    <w:rsid w:val="009F3367"/>
    <w:rsid w:val="00A23E30"/>
    <w:rsid w:val="00A23FAB"/>
    <w:rsid w:val="00A37C7E"/>
    <w:rsid w:val="00A44C1F"/>
    <w:rsid w:val="00A55DAC"/>
    <w:rsid w:val="00A671FC"/>
    <w:rsid w:val="00A6794F"/>
    <w:rsid w:val="00A762A3"/>
    <w:rsid w:val="00A82BE0"/>
    <w:rsid w:val="00A910E7"/>
    <w:rsid w:val="00AC08FF"/>
    <w:rsid w:val="00AE4AD8"/>
    <w:rsid w:val="00B103A2"/>
    <w:rsid w:val="00B13876"/>
    <w:rsid w:val="00B14994"/>
    <w:rsid w:val="00B15D1F"/>
    <w:rsid w:val="00B23887"/>
    <w:rsid w:val="00B4374E"/>
    <w:rsid w:val="00B547A7"/>
    <w:rsid w:val="00B54D48"/>
    <w:rsid w:val="00B6629E"/>
    <w:rsid w:val="00B70427"/>
    <w:rsid w:val="00B82B3D"/>
    <w:rsid w:val="00B842A2"/>
    <w:rsid w:val="00BA050F"/>
    <w:rsid w:val="00BA17E2"/>
    <w:rsid w:val="00BC46EF"/>
    <w:rsid w:val="00BC78B4"/>
    <w:rsid w:val="00BD0B46"/>
    <w:rsid w:val="00C00CA7"/>
    <w:rsid w:val="00C16A5C"/>
    <w:rsid w:val="00C25521"/>
    <w:rsid w:val="00C26C5D"/>
    <w:rsid w:val="00C30199"/>
    <w:rsid w:val="00C40DFE"/>
    <w:rsid w:val="00C80F60"/>
    <w:rsid w:val="00C869FD"/>
    <w:rsid w:val="00C91FA4"/>
    <w:rsid w:val="00C925C2"/>
    <w:rsid w:val="00C9475D"/>
    <w:rsid w:val="00CA4F2F"/>
    <w:rsid w:val="00CB0F05"/>
    <w:rsid w:val="00CB35C0"/>
    <w:rsid w:val="00CB45C5"/>
    <w:rsid w:val="00CC7423"/>
    <w:rsid w:val="00CE23CF"/>
    <w:rsid w:val="00CE45AE"/>
    <w:rsid w:val="00D033D9"/>
    <w:rsid w:val="00D21BB1"/>
    <w:rsid w:val="00D22241"/>
    <w:rsid w:val="00D314F6"/>
    <w:rsid w:val="00D34AF6"/>
    <w:rsid w:val="00D37BC6"/>
    <w:rsid w:val="00D37F78"/>
    <w:rsid w:val="00D42236"/>
    <w:rsid w:val="00D42942"/>
    <w:rsid w:val="00D42F85"/>
    <w:rsid w:val="00D50C8C"/>
    <w:rsid w:val="00D62534"/>
    <w:rsid w:val="00D74A5A"/>
    <w:rsid w:val="00D8248E"/>
    <w:rsid w:val="00D90C4E"/>
    <w:rsid w:val="00D93D7A"/>
    <w:rsid w:val="00DA316B"/>
    <w:rsid w:val="00DB1FC9"/>
    <w:rsid w:val="00DC4821"/>
    <w:rsid w:val="00DC5FE9"/>
    <w:rsid w:val="00DD440E"/>
    <w:rsid w:val="00DD4811"/>
    <w:rsid w:val="00DD7053"/>
    <w:rsid w:val="00DE3AEC"/>
    <w:rsid w:val="00E206A4"/>
    <w:rsid w:val="00E2267E"/>
    <w:rsid w:val="00E3379A"/>
    <w:rsid w:val="00E40A35"/>
    <w:rsid w:val="00E47401"/>
    <w:rsid w:val="00E561D5"/>
    <w:rsid w:val="00E705E7"/>
    <w:rsid w:val="00E762AC"/>
    <w:rsid w:val="00E86983"/>
    <w:rsid w:val="00E90887"/>
    <w:rsid w:val="00E90C23"/>
    <w:rsid w:val="00EB2AE2"/>
    <w:rsid w:val="00EC53E5"/>
    <w:rsid w:val="00ED0AAE"/>
    <w:rsid w:val="00EE16F1"/>
    <w:rsid w:val="00EF434E"/>
    <w:rsid w:val="00F00960"/>
    <w:rsid w:val="00F00B02"/>
    <w:rsid w:val="00F22B6C"/>
    <w:rsid w:val="00F3107B"/>
    <w:rsid w:val="00F51741"/>
    <w:rsid w:val="00F5761B"/>
    <w:rsid w:val="00F60ECE"/>
    <w:rsid w:val="00F66D3F"/>
    <w:rsid w:val="00F70B75"/>
    <w:rsid w:val="00F74DEA"/>
    <w:rsid w:val="00F85F74"/>
    <w:rsid w:val="00F86437"/>
    <w:rsid w:val="00F91973"/>
    <w:rsid w:val="00F92A01"/>
    <w:rsid w:val="00F96ED6"/>
    <w:rsid w:val="00FA28B0"/>
    <w:rsid w:val="00FC1584"/>
    <w:rsid w:val="00FC54C8"/>
    <w:rsid w:val="00FD251F"/>
    <w:rsid w:val="00FE66B0"/>
    <w:rsid w:val="00FE6AA5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27"/>
    <w:pPr>
      <w:spacing w:after="60" w:line="312" w:lineRule="auto"/>
    </w:pPr>
    <w:rPr>
      <w:rFonts w:asciiTheme="minorHAnsi" w:hAnsiTheme="minorHAnsi"/>
      <w:sz w:val="22"/>
      <w:szCs w:val="24"/>
      <w:lang w:val="en-US" w:eastAsia="en-US"/>
    </w:rPr>
  </w:style>
  <w:style w:type="paragraph" w:styleId="1">
    <w:name w:val="heading 1"/>
    <w:basedOn w:val="a"/>
    <w:next w:val="a"/>
    <w:autoRedefine/>
    <w:qFormat/>
    <w:rsid w:val="00A762A3"/>
    <w:pPr>
      <w:keepNext/>
      <w:numPr>
        <w:numId w:val="32"/>
      </w:numPr>
      <w:overflowPunct w:val="0"/>
      <w:autoSpaceDE w:val="0"/>
      <w:autoSpaceDN w:val="0"/>
      <w:adjustRightInd w:val="0"/>
      <w:spacing w:before="360" w:line="240" w:lineRule="auto"/>
      <w:textAlignment w:val="baseline"/>
      <w:outlineLvl w:val="0"/>
    </w:pPr>
    <w:rPr>
      <w:b/>
      <w:color w:val="4472C4" w:themeColor="accent1"/>
      <w:szCs w:val="20"/>
    </w:rPr>
  </w:style>
  <w:style w:type="paragraph" w:styleId="2">
    <w:name w:val="heading 2"/>
    <w:basedOn w:val="a"/>
    <w:next w:val="a"/>
    <w:autoRedefine/>
    <w:qFormat/>
    <w:rsid w:val="002F4BFB"/>
    <w:pPr>
      <w:keepNext/>
      <w:numPr>
        <w:numId w:val="27"/>
      </w:numPr>
      <w:spacing w:before="240"/>
      <w:ind w:left="357" w:hanging="357"/>
      <w:jc w:val="both"/>
      <w:outlineLvl w:val="1"/>
    </w:pPr>
    <w:rPr>
      <w:rFonts w:cs="Arial"/>
      <w:b/>
      <w:bCs/>
      <w:iCs/>
      <w:color w:val="0070C0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rFonts w:ascii="Calibri" w:hAnsi="Calibri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rFonts w:ascii="Calibri" w:hAnsi="Calibri"/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1D6766"/>
    <w:pPr>
      <w:ind w:left="720"/>
      <w:contextualSpacing/>
    </w:pPr>
  </w:style>
  <w:style w:type="paragraph" w:styleId="af0">
    <w:name w:val="Title"/>
    <w:basedOn w:val="a"/>
    <w:next w:val="a"/>
    <w:link w:val="Char3"/>
    <w:qFormat/>
    <w:rsid w:val="00F85F74"/>
    <w:pPr>
      <w:spacing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f0"/>
    <w:rsid w:val="00F85F7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f1">
    <w:name w:val="No Spacing"/>
    <w:link w:val="Char4"/>
    <w:uiPriority w:val="1"/>
    <w:qFormat/>
    <w:rsid w:val="00512F0D"/>
    <w:rPr>
      <w:rFonts w:ascii="Calibri" w:eastAsia="Calibri" w:hAnsi="Calibri"/>
      <w:sz w:val="22"/>
      <w:szCs w:val="22"/>
    </w:rPr>
  </w:style>
  <w:style w:type="character" w:customStyle="1" w:styleId="Char4">
    <w:name w:val="Χωρίς διάστιχο Char"/>
    <w:link w:val="af1"/>
    <w:uiPriority w:val="1"/>
    <w:locked/>
    <w:rsid w:val="00512F0D"/>
    <w:rPr>
      <w:rFonts w:ascii="Calibri" w:eastAsia="Calibri" w:hAnsi="Calibri"/>
      <w:sz w:val="22"/>
      <w:szCs w:val="22"/>
    </w:rPr>
  </w:style>
  <w:style w:type="paragraph" w:styleId="Web">
    <w:name w:val="Normal (Web)"/>
    <w:basedOn w:val="a"/>
    <w:uiPriority w:val="99"/>
    <w:unhideWhenUsed/>
    <w:rsid w:val="00416E6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AF62-C2C5-4B0E-8E99-5D08D835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508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3248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8</cp:revision>
  <cp:lastPrinted>2004-09-07T14:01:00Z</cp:lastPrinted>
  <dcterms:created xsi:type="dcterms:W3CDTF">2024-08-25T07:11:00Z</dcterms:created>
  <dcterms:modified xsi:type="dcterms:W3CDTF">2024-10-24T14:15:00Z</dcterms:modified>
</cp:coreProperties>
</file>